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31B591" w14:textId="77777777" w:rsidR="004720E8" w:rsidRPr="00645192" w:rsidRDefault="004720E8" w:rsidP="004720E8">
      <w:pPr>
        <w:pStyle w:val="1"/>
        <w:keepLines/>
        <w:numPr>
          <w:ilvl w:val="0"/>
          <w:numId w:val="1"/>
        </w:numPr>
        <w:spacing w:before="240" w:line="276" w:lineRule="auto"/>
        <w:ind w:left="0" w:firstLine="0"/>
        <w:jc w:val="left"/>
      </w:pPr>
      <w:r w:rsidRPr="00645192">
        <w:t xml:space="preserve">АГЕНТСКИЙ ДОГОВОР № </w:t>
      </w:r>
      <w:r>
        <w:t xml:space="preserve">___ </w:t>
      </w:r>
    </w:p>
    <w:p w14:paraId="2A0F68FF" w14:textId="77777777" w:rsidR="004720E8" w:rsidRPr="00645192" w:rsidRDefault="004720E8" w:rsidP="004720E8">
      <w:pPr>
        <w:autoSpaceDE w:val="0"/>
        <w:autoSpaceDN w:val="0"/>
        <w:adjustRightInd w:val="0"/>
        <w:jc w:val="both"/>
        <w:rPr>
          <w:b/>
          <w:bCs/>
        </w:rPr>
      </w:pPr>
      <w:r w:rsidRPr="00645192">
        <w:rPr>
          <w:b/>
          <w:bCs/>
        </w:rPr>
        <w:tab/>
      </w:r>
      <w:r w:rsidRPr="00645192">
        <w:rPr>
          <w:b/>
          <w:bCs/>
        </w:rPr>
        <w:tab/>
      </w:r>
      <w:r w:rsidRPr="00645192">
        <w:rPr>
          <w:b/>
          <w:bCs/>
        </w:rPr>
        <w:tab/>
      </w:r>
      <w:r w:rsidRPr="00645192">
        <w:rPr>
          <w:b/>
          <w:bCs/>
        </w:rPr>
        <w:tab/>
      </w:r>
      <w:r w:rsidRPr="00645192">
        <w:rPr>
          <w:b/>
          <w:bCs/>
        </w:rPr>
        <w:tab/>
      </w:r>
    </w:p>
    <w:p w14:paraId="2C3BD900" w14:textId="77777777" w:rsidR="004720E8" w:rsidRPr="00645192" w:rsidRDefault="004720E8" w:rsidP="004720E8">
      <w:pPr>
        <w:autoSpaceDE w:val="0"/>
        <w:autoSpaceDN w:val="0"/>
        <w:adjustRightInd w:val="0"/>
        <w:jc w:val="both"/>
      </w:pPr>
      <w:r w:rsidRPr="00645192">
        <w:t xml:space="preserve">г. </w:t>
      </w:r>
      <w:r>
        <w:t>Уфа</w:t>
      </w:r>
      <w:r w:rsidRPr="00645192">
        <w:t xml:space="preserve">    </w:t>
      </w:r>
      <w:r w:rsidRPr="00645192">
        <w:tab/>
      </w:r>
      <w:r w:rsidRPr="00645192">
        <w:tab/>
      </w:r>
      <w:r w:rsidRPr="00645192">
        <w:tab/>
      </w:r>
      <w:r w:rsidRPr="00645192">
        <w:tab/>
      </w:r>
      <w:r w:rsidRPr="00645192">
        <w:tab/>
      </w:r>
      <w:r w:rsidRPr="00645192">
        <w:tab/>
      </w:r>
      <w:r w:rsidRPr="00645192">
        <w:tab/>
        <w:t xml:space="preserve">   </w:t>
      </w:r>
      <w:r w:rsidRPr="00645192">
        <w:tab/>
        <w:t xml:space="preserve"> </w:t>
      </w:r>
      <w:r>
        <w:t xml:space="preserve">                  </w:t>
      </w:r>
      <w:r w:rsidRPr="00F16CDC">
        <w:t xml:space="preserve"> </w:t>
      </w:r>
      <w:r w:rsidRPr="00645192">
        <w:t>«</w:t>
      </w:r>
      <w:r>
        <w:t>___</w:t>
      </w:r>
      <w:r w:rsidRPr="00645192">
        <w:t xml:space="preserve">» </w:t>
      </w:r>
      <w:r>
        <w:t xml:space="preserve">_______ </w:t>
      </w:r>
      <w:r w:rsidRPr="00645192">
        <w:t>201</w:t>
      </w:r>
      <w:r>
        <w:t>_</w:t>
      </w:r>
      <w:r w:rsidRPr="00645192">
        <w:t xml:space="preserve"> г.</w:t>
      </w:r>
    </w:p>
    <w:p w14:paraId="0F00B117" w14:textId="77777777" w:rsidR="004720E8" w:rsidRPr="00645192" w:rsidRDefault="004720E8" w:rsidP="004720E8">
      <w:pPr>
        <w:autoSpaceDE w:val="0"/>
        <w:autoSpaceDN w:val="0"/>
        <w:adjustRightInd w:val="0"/>
        <w:jc w:val="both"/>
      </w:pPr>
    </w:p>
    <w:p w14:paraId="28967BE6" w14:textId="77777777" w:rsidR="004720E8" w:rsidRPr="00645192" w:rsidRDefault="004720E8" w:rsidP="004720E8">
      <w:pPr>
        <w:autoSpaceDE w:val="0"/>
        <w:autoSpaceDN w:val="0"/>
        <w:adjustRightInd w:val="0"/>
        <w:jc w:val="both"/>
      </w:pPr>
      <w:r>
        <w:t>Публичное акционерное общество «Башинформсвязь» (ПАО «Башинформсвязь»</w:t>
      </w:r>
      <w:r w:rsidRPr="00645192">
        <w:t xml:space="preserve">), именуемое в дальнейшем </w:t>
      </w:r>
      <w:r w:rsidRPr="00645192">
        <w:rPr>
          <w:b/>
          <w:bCs/>
        </w:rPr>
        <w:t>Принципал</w:t>
      </w:r>
      <w:r w:rsidRPr="00645192">
        <w:t xml:space="preserve">, </w:t>
      </w:r>
      <w:r w:rsidRPr="004B6F5C">
        <w:t>в лице Генерального директора До</w:t>
      </w:r>
      <w:r>
        <w:t>лгоаршинных Марата Гайнулловича</w:t>
      </w:r>
      <w:r w:rsidRPr="00645192">
        <w:rPr>
          <w:bCs/>
        </w:rPr>
        <w:t xml:space="preserve">, </w:t>
      </w:r>
      <w:r w:rsidRPr="004B6F5C">
        <w:rPr>
          <w:bCs/>
        </w:rPr>
        <w:t>действующего на о</w:t>
      </w:r>
      <w:r>
        <w:rPr>
          <w:bCs/>
        </w:rPr>
        <w:t>снование Устава с одной стороны</w:t>
      </w:r>
      <w:r>
        <w:t>,</w:t>
      </w:r>
      <w:r w:rsidRPr="00645192">
        <w:t xml:space="preserve"> и </w:t>
      </w:r>
      <w:r>
        <w:t>________________</w:t>
      </w:r>
      <w:r w:rsidRPr="00645192">
        <w:t xml:space="preserve">, именуемое в дальнейшем </w:t>
      </w:r>
      <w:r w:rsidRPr="00645192">
        <w:rPr>
          <w:b/>
        </w:rPr>
        <w:t>Агент</w:t>
      </w:r>
      <w:r w:rsidRPr="00645192">
        <w:t xml:space="preserve">, в </w:t>
      </w:r>
      <w:r w:rsidRPr="000506F9">
        <w:t>лице</w:t>
      </w:r>
      <w:r>
        <w:t xml:space="preserve"> __________</w:t>
      </w:r>
      <w:r w:rsidRPr="000506F9">
        <w:t xml:space="preserve">, действующего на основании </w:t>
      </w:r>
      <w:r>
        <w:t>_____________</w:t>
      </w:r>
      <w:r w:rsidRPr="000506F9">
        <w:t>, с другой</w:t>
      </w:r>
      <w:r w:rsidRPr="00645192">
        <w:t xml:space="preserve"> стороны, далее именуемые совместно Стороны, заключили настоящий агентский договор (далее - Договор) о нижеследующем:</w:t>
      </w:r>
    </w:p>
    <w:p w14:paraId="301BF767" w14:textId="77777777" w:rsidR="004720E8" w:rsidRPr="00645192" w:rsidRDefault="004720E8" w:rsidP="004720E8">
      <w:pPr>
        <w:jc w:val="both"/>
      </w:pPr>
    </w:p>
    <w:p w14:paraId="3BEF03E2" w14:textId="77777777" w:rsidR="004720E8" w:rsidRPr="00645192" w:rsidRDefault="004720E8" w:rsidP="004720E8">
      <w:pPr>
        <w:numPr>
          <w:ilvl w:val="0"/>
          <w:numId w:val="2"/>
        </w:numPr>
        <w:ind w:left="0" w:firstLine="0"/>
        <w:jc w:val="both"/>
        <w:rPr>
          <w:b/>
        </w:rPr>
      </w:pPr>
      <w:r w:rsidRPr="00645192">
        <w:rPr>
          <w:b/>
        </w:rPr>
        <w:t xml:space="preserve"> ТЕРМИНЫ И ОПРЕДЕЛЕНИЯ</w:t>
      </w:r>
    </w:p>
    <w:p w14:paraId="5B74CA4B" w14:textId="77777777" w:rsidR="004720E8" w:rsidRPr="00645192" w:rsidRDefault="004720E8" w:rsidP="004720E8">
      <w:pPr>
        <w:jc w:val="both"/>
        <w:rPr>
          <w:b/>
        </w:rPr>
      </w:pPr>
    </w:p>
    <w:p w14:paraId="2A818D3E" w14:textId="77777777" w:rsidR="004720E8" w:rsidRDefault="004720E8" w:rsidP="004720E8">
      <w:pPr>
        <w:ind w:firstLine="709"/>
        <w:jc w:val="both"/>
      </w:pPr>
      <w:r w:rsidRPr="00645192">
        <w:t>В настоящем Договоре термины и определения имеют значение, указанное ниже, если иное прямо не установлено настоящим Договором:</w:t>
      </w:r>
    </w:p>
    <w:p w14:paraId="47144FE0" w14:textId="77777777" w:rsidR="004720E8" w:rsidRPr="00BC17EE" w:rsidRDefault="004720E8" w:rsidP="004720E8">
      <w:pPr>
        <w:numPr>
          <w:ilvl w:val="1"/>
          <w:numId w:val="3"/>
        </w:numPr>
        <w:tabs>
          <w:tab w:val="left" w:pos="720"/>
        </w:tabs>
        <w:ind w:left="0" w:firstLine="0"/>
        <w:jc w:val="both"/>
        <w:rPr>
          <w:bCs/>
        </w:rPr>
      </w:pPr>
      <w:r w:rsidRPr="00BC17EE">
        <w:rPr>
          <w:b/>
          <w:bCs/>
        </w:rPr>
        <w:t xml:space="preserve">«Абонент» - </w:t>
      </w:r>
      <w:r w:rsidRPr="00BC17EE">
        <w:rPr>
          <w:bCs/>
        </w:rPr>
        <w:t xml:space="preserve">физическое лицо, заключившее с Принципалом Договор об оказании </w:t>
      </w:r>
      <w:r>
        <w:rPr>
          <w:bCs/>
        </w:rPr>
        <w:t>У</w:t>
      </w:r>
      <w:r w:rsidRPr="00BC17EE">
        <w:rPr>
          <w:bCs/>
        </w:rPr>
        <w:t>слуг и/или Дополнительное соглашение об оказании услуг по передаче данных и телематических услуг связи с выделением для этих целей абонентского номера или уникального кода идентификации</w:t>
      </w:r>
      <w:r>
        <w:rPr>
          <w:bCs/>
        </w:rPr>
        <w:t>.</w:t>
      </w:r>
    </w:p>
    <w:p w14:paraId="714921BC" w14:textId="77777777" w:rsidR="004720E8" w:rsidRPr="00645192" w:rsidRDefault="004720E8" w:rsidP="004720E8">
      <w:pPr>
        <w:numPr>
          <w:ilvl w:val="1"/>
          <w:numId w:val="3"/>
        </w:numPr>
        <w:tabs>
          <w:tab w:val="left" w:pos="720"/>
        </w:tabs>
        <w:ind w:left="0" w:firstLine="0"/>
        <w:jc w:val="both"/>
      </w:pPr>
      <w:r w:rsidRPr="00645192">
        <w:rPr>
          <w:b/>
          <w:bCs/>
        </w:rPr>
        <w:t>«Абонентский договор»</w:t>
      </w:r>
      <w:r w:rsidRPr="00645192">
        <w:t xml:space="preserve"> – договор на оказание Услуг, заключенный Принципалом с Клиентом для целей последующего оказания Услуг. В рамках данного Договора Принципал заключает Абонентский договор с Клиентом самостоятельно, но после принятия соответствующий Заявки, оформленной через Агента. </w:t>
      </w:r>
    </w:p>
    <w:p w14:paraId="1DA00F94" w14:textId="77777777" w:rsidR="004720E8" w:rsidRPr="00645192" w:rsidRDefault="004720E8" w:rsidP="004720E8">
      <w:pPr>
        <w:numPr>
          <w:ilvl w:val="1"/>
          <w:numId w:val="3"/>
        </w:numPr>
        <w:tabs>
          <w:tab w:val="left" w:pos="0"/>
        </w:tabs>
        <w:ind w:left="0" w:firstLine="0"/>
        <w:jc w:val="both"/>
      </w:pPr>
      <w:r w:rsidRPr="00645192">
        <w:rPr>
          <w:b/>
        </w:rPr>
        <w:t>«Агент»</w:t>
      </w:r>
      <w:r w:rsidRPr="00645192">
        <w:t xml:space="preserve"> – (</w:t>
      </w:r>
      <w:r w:rsidRPr="00645192">
        <w:rPr>
          <w:lang w:val="en-US"/>
        </w:rPr>
        <w:t>web</w:t>
      </w:r>
      <w:r w:rsidRPr="00645192">
        <w:t xml:space="preserve">-дилер) юридическое лицо, исполняющее поручения </w:t>
      </w:r>
      <w:r>
        <w:t>Принципала</w:t>
      </w:r>
      <w:r w:rsidRPr="00645192">
        <w:t xml:space="preserve"> через собственный(ые) </w:t>
      </w:r>
      <w:r w:rsidRPr="00645192">
        <w:rPr>
          <w:lang w:val="en-US"/>
        </w:rPr>
        <w:t>web</w:t>
      </w:r>
      <w:r w:rsidRPr="00645192">
        <w:t>-сайт(ы) и действующее на основании заключенного между ним и Принципалом Агентского договора.</w:t>
      </w:r>
    </w:p>
    <w:p w14:paraId="208251FF" w14:textId="77777777" w:rsidR="004720E8" w:rsidRDefault="004720E8" w:rsidP="004720E8">
      <w:pPr>
        <w:numPr>
          <w:ilvl w:val="1"/>
          <w:numId w:val="3"/>
        </w:numPr>
        <w:tabs>
          <w:tab w:val="left" w:pos="720"/>
        </w:tabs>
        <w:ind w:left="0" w:firstLine="0"/>
        <w:jc w:val="both"/>
      </w:pPr>
      <w:r w:rsidRPr="00645192">
        <w:rPr>
          <w:b/>
        </w:rPr>
        <w:t xml:space="preserve">«Договор» – </w:t>
      </w:r>
      <w:r w:rsidRPr="00645192">
        <w:t>означает настоящий договор со всеми Приложениями, Изменениями, Дополнениями и Дополнительными соглашениями к нему.</w:t>
      </w:r>
    </w:p>
    <w:p w14:paraId="42906413" w14:textId="77777777" w:rsidR="004720E8" w:rsidRPr="00645192" w:rsidRDefault="004720E8" w:rsidP="004720E8">
      <w:pPr>
        <w:numPr>
          <w:ilvl w:val="1"/>
          <w:numId w:val="3"/>
        </w:numPr>
        <w:tabs>
          <w:tab w:val="left" w:pos="720"/>
        </w:tabs>
        <w:ind w:left="0" w:firstLine="0"/>
        <w:jc w:val="both"/>
      </w:pPr>
      <w:r w:rsidRPr="00645192">
        <w:rPr>
          <w:b/>
        </w:rPr>
        <w:t>«Заявление»</w:t>
      </w:r>
      <w:r w:rsidRPr="00645192">
        <w:t xml:space="preserve"> – письменное обращение Клиента в адрес Принципала о намерении заключить договор оказания </w:t>
      </w:r>
      <w:r>
        <w:t>Услуг</w:t>
      </w:r>
      <w:r w:rsidRPr="00645192">
        <w:t xml:space="preserve"> по форме Приложения №</w:t>
      </w:r>
      <w:r>
        <w:t>8</w:t>
      </w:r>
      <w:r w:rsidRPr="00645192">
        <w:t xml:space="preserve"> настоящего Договора. </w:t>
      </w:r>
    </w:p>
    <w:p w14:paraId="385C0ED6" w14:textId="77777777" w:rsidR="004720E8" w:rsidRPr="00645192" w:rsidRDefault="004720E8" w:rsidP="004720E8">
      <w:pPr>
        <w:numPr>
          <w:ilvl w:val="1"/>
          <w:numId w:val="3"/>
        </w:numPr>
        <w:tabs>
          <w:tab w:val="left" w:pos="0"/>
        </w:tabs>
        <w:ind w:left="0" w:firstLine="0"/>
        <w:jc w:val="both"/>
      </w:pPr>
      <w:r w:rsidRPr="00645192">
        <w:rPr>
          <w:b/>
        </w:rPr>
        <w:t xml:space="preserve">«Заявка» – </w:t>
      </w:r>
      <w:r w:rsidRPr="00645192">
        <w:t xml:space="preserve">обращение Клиента в адрес Принципала о намерении заключить Абонентский договор содержащее уникальный набор сведений о Клиенте, необходимый Принципалу для заключения Абонентского договора и подключения Услуг. </w:t>
      </w:r>
    </w:p>
    <w:p w14:paraId="3EB1EABA" w14:textId="77777777" w:rsidR="004720E8" w:rsidRPr="000E599A" w:rsidRDefault="004720E8" w:rsidP="004720E8">
      <w:pPr>
        <w:numPr>
          <w:ilvl w:val="1"/>
          <w:numId w:val="3"/>
        </w:numPr>
        <w:tabs>
          <w:tab w:val="left" w:pos="720"/>
        </w:tabs>
        <w:ind w:left="0" w:firstLine="0"/>
        <w:jc w:val="both"/>
      </w:pPr>
      <w:r w:rsidRPr="00062B4F">
        <w:rPr>
          <w:b/>
        </w:rPr>
        <w:t xml:space="preserve">МПЗ - </w:t>
      </w:r>
      <w:r w:rsidRPr="000E599A">
        <w:t>Модуль Приема Заявок, информационная система для передачи заявок от Агента Принципалу.</w:t>
      </w:r>
    </w:p>
    <w:p w14:paraId="4A86CA3F" w14:textId="77777777" w:rsidR="004720E8" w:rsidRPr="00ED70E6" w:rsidRDefault="004720E8" w:rsidP="004720E8">
      <w:pPr>
        <w:numPr>
          <w:ilvl w:val="1"/>
          <w:numId w:val="3"/>
        </w:numPr>
        <w:tabs>
          <w:tab w:val="left" w:pos="720"/>
        </w:tabs>
        <w:ind w:left="0" w:firstLine="0"/>
        <w:jc w:val="both"/>
        <w:rPr>
          <w:b/>
        </w:rPr>
      </w:pPr>
      <w:r w:rsidRPr="00645192">
        <w:rPr>
          <w:b/>
        </w:rPr>
        <w:t>«Клиент»</w:t>
      </w:r>
      <w:r w:rsidRPr="00645192">
        <w:t xml:space="preserve"> – физическое лицо, оформившее Заявку через Агента, намеревающееся заключить Абонентский договор.</w:t>
      </w:r>
    </w:p>
    <w:p w14:paraId="3009A336" w14:textId="77777777" w:rsidR="004720E8" w:rsidRPr="00ED70E6" w:rsidRDefault="004720E8" w:rsidP="004720E8">
      <w:pPr>
        <w:numPr>
          <w:ilvl w:val="1"/>
          <w:numId w:val="3"/>
        </w:numPr>
        <w:tabs>
          <w:tab w:val="left" w:pos="720"/>
        </w:tabs>
        <w:ind w:left="0" w:firstLine="0"/>
        <w:jc w:val="both"/>
      </w:pPr>
      <w:r w:rsidRPr="00ED70E6">
        <w:rPr>
          <w:b/>
        </w:rPr>
        <w:t xml:space="preserve">«Оборудование» </w:t>
      </w:r>
      <w:r w:rsidRPr="00ED70E6">
        <w:t xml:space="preserve">- телекоммуникационное оборудование Принципала, размещаемое в помещениях Принципала и/или </w:t>
      </w:r>
      <w:r>
        <w:t>Клиента</w:t>
      </w:r>
      <w:r w:rsidRPr="00ED70E6">
        <w:t xml:space="preserve">, необходимое в целях оказания </w:t>
      </w:r>
      <w:r>
        <w:t>Клиенту</w:t>
      </w:r>
      <w:r w:rsidRPr="00ED70E6">
        <w:t xml:space="preserve"> Услуг. Передаваемое и устанавливаемое Оборудование в рамках настоящего Договора, является исключительной собственностью Принципала.</w:t>
      </w:r>
    </w:p>
    <w:p w14:paraId="7CC71DAA" w14:textId="77777777" w:rsidR="004720E8" w:rsidRPr="00645192" w:rsidRDefault="004720E8" w:rsidP="004720E8">
      <w:pPr>
        <w:numPr>
          <w:ilvl w:val="1"/>
          <w:numId w:val="3"/>
        </w:numPr>
        <w:tabs>
          <w:tab w:val="left" w:pos="720"/>
        </w:tabs>
        <w:ind w:left="0" w:firstLine="0"/>
        <w:jc w:val="both"/>
        <w:rPr>
          <w:b/>
        </w:rPr>
      </w:pPr>
      <w:r w:rsidRPr="00645192">
        <w:rPr>
          <w:b/>
          <w:bCs/>
          <w:iCs/>
        </w:rPr>
        <w:t>«Отчетный период» –</w:t>
      </w:r>
      <w:r w:rsidRPr="00645192">
        <w:rPr>
          <w:bCs/>
          <w:iCs/>
        </w:rPr>
        <w:t xml:space="preserve"> </w:t>
      </w:r>
      <w:r w:rsidRPr="00645192">
        <w:t>означает календарный месяц, в котором Агент исполнил поручения Принципала.</w:t>
      </w:r>
    </w:p>
    <w:p w14:paraId="7DC9F4CC" w14:textId="77777777" w:rsidR="004720E8" w:rsidRPr="00645192" w:rsidRDefault="004720E8" w:rsidP="004720E8">
      <w:pPr>
        <w:numPr>
          <w:ilvl w:val="1"/>
          <w:numId w:val="3"/>
        </w:numPr>
        <w:tabs>
          <w:tab w:val="left" w:pos="720"/>
        </w:tabs>
        <w:ind w:left="0" w:firstLine="0"/>
        <w:jc w:val="both"/>
        <w:rPr>
          <w:b/>
        </w:rPr>
      </w:pPr>
      <w:r w:rsidRPr="00645192">
        <w:rPr>
          <w:b/>
        </w:rPr>
        <w:t xml:space="preserve">«Расчетный период» </w:t>
      </w:r>
      <w:bookmarkStart w:id="0" w:name="OLE_LINK11"/>
      <w:bookmarkStart w:id="1" w:name="OLE_LINK12"/>
      <w:r w:rsidRPr="00645192">
        <w:rPr>
          <w:b/>
        </w:rPr>
        <w:t>–</w:t>
      </w:r>
      <w:bookmarkEnd w:id="0"/>
      <w:bookmarkEnd w:id="1"/>
      <w:r w:rsidRPr="00645192">
        <w:rPr>
          <w:b/>
        </w:rPr>
        <w:t xml:space="preserve"> </w:t>
      </w:r>
      <w:r w:rsidRPr="00645192">
        <w:t>календарный месяц, следующий за Отчетным периодом.</w:t>
      </w:r>
    </w:p>
    <w:p w14:paraId="47C121A2" w14:textId="77777777" w:rsidR="004720E8" w:rsidRPr="00645192" w:rsidRDefault="004720E8" w:rsidP="004720E8">
      <w:pPr>
        <w:numPr>
          <w:ilvl w:val="1"/>
          <w:numId w:val="3"/>
        </w:numPr>
        <w:tabs>
          <w:tab w:val="left" w:pos="720"/>
        </w:tabs>
        <w:ind w:left="0" w:firstLine="0"/>
        <w:jc w:val="both"/>
        <w:rPr>
          <w:b/>
        </w:rPr>
      </w:pPr>
      <w:r w:rsidRPr="00645192">
        <w:rPr>
          <w:b/>
        </w:rPr>
        <w:t>«Тариф»</w:t>
      </w:r>
      <w:r w:rsidRPr="00645192">
        <w:t xml:space="preserve"> </w:t>
      </w:r>
      <w:r w:rsidRPr="00645192">
        <w:rPr>
          <w:b/>
        </w:rPr>
        <w:t xml:space="preserve">– </w:t>
      </w:r>
      <w:r w:rsidRPr="00645192">
        <w:t>означает цену, по которой происходит расчет за оказанные Принципалом Клиенту Услуги.</w:t>
      </w:r>
    </w:p>
    <w:p w14:paraId="57341081" w14:textId="77777777" w:rsidR="004720E8" w:rsidRPr="00645192" w:rsidRDefault="004720E8" w:rsidP="004720E8">
      <w:pPr>
        <w:numPr>
          <w:ilvl w:val="1"/>
          <w:numId w:val="3"/>
        </w:numPr>
        <w:tabs>
          <w:tab w:val="left" w:pos="0"/>
        </w:tabs>
        <w:ind w:left="0" w:firstLine="0"/>
        <w:jc w:val="both"/>
        <w:rPr>
          <w:b/>
        </w:rPr>
      </w:pPr>
      <w:r w:rsidRPr="00645192">
        <w:rPr>
          <w:b/>
        </w:rPr>
        <w:t xml:space="preserve">«Техническая возможность предоставления доступа к сети передачи данных» </w:t>
      </w:r>
      <w:r w:rsidRPr="00645192">
        <w:t>(далее Техническая возможность) -</w:t>
      </w:r>
      <w:r w:rsidRPr="00645192">
        <w:rPr>
          <w:b/>
        </w:rPr>
        <w:t xml:space="preserve"> </w:t>
      </w:r>
      <w:r w:rsidRPr="00645192">
        <w:t>одновременное наличие незадействованной монтированной емкости узла связи, в зоне действия которого запрашивается подключение пользовательского (оконечного) оборудования к сети передачи данных, и незадействованных линий связи, позволяющих сформировать абонентскую линию связи между узлом связи и пользовательским (оконечным) оборудованием.</w:t>
      </w:r>
    </w:p>
    <w:p w14:paraId="0369F7BD" w14:textId="77777777" w:rsidR="004720E8" w:rsidRPr="00645192" w:rsidRDefault="004720E8" w:rsidP="004720E8">
      <w:pPr>
        <w:numPr>
          <w:ilvl w:val="1"/>
          <w:numId w:val="3"/>
        </w:numPr>
        <w:tabs>
          <w:tab w:val="left" w:pos="720"/>
        </w:tabs>
        <w:ind w:hanging="645"/>
        <w:jc w:val="both"/>
        <w:rPr>
          <w:b/>
          <w:i/>
          <w:iCs/>
        </w:rPr>
      </w:pPr>
      <w:r w:rsidRPr="00645192">
        <w:rPr>
          <w:b/>
        </w:rPr>
        <w:t xml:space="preserve"> «Услуги» – </w:t>
      </w:r>
      <w:r w:rsidRPr="00645192">
        <w:t xml:space="preserve">предоставляемые </w:t>
      </w:r>
      <w:r>
        <w:t>Принципалом</w:t>
      </w:r>
      <w:r w:rsidRPr="00645192">
        <w:t xml:space="preserve"> Клиентам следующие услуги:</w:t>
      </w:r>
    </w:p>
    <w:p w14:paraId="1351BD18" w14:textId="77777777" w:rsidR="004720E8" w:rsidRPr="00CB7967" w:rsidRDefault="004720E8" w:rsidP="004720E8">
      <w:pPr>
        <w:numPr>
          <w:ilvl w:val="0"/>
          <w:numId w:val="12"/>
        </w:numPr>
        <w:jc w:val="both"/>
      </w:pPr>
      <w:r w:rsidRPr="00CB7967">
        <w:lastRenderedPageBreak/>
        <w:t>услуги местной телефонной связи (далее – ОТА/SIP);</w:t>
      </w:r>
    </w:p>
    <w:p w14:paraId="41CFF45F" w14:textId="77777777" w:rsidR="004720E8" w:rsidRPr="00CB7967" w:rsidRDefault="004720E8" w:rsidP="004720E8">
      <w:pPr>
        <w:numPr>
          <w:ilvl w:val="0"/>
          <w:numId w:val="12"/>
        </w:numPr>
        <w:ind w:left="0" w:firstLine="0"/>
        <w:jc w:val="both"/>
      </w:pPr>
      <w:r w:rsidRPr="00CB7967">
        <w:t>услуга домашний интернет (далее – ШПД);</w:t>
      </w:r>
    </w:p>
    <w:p w14:paraId="61DEB242" w14:textId="77777777" w:rsidR="004720E8" w:rsidRPr="00CB7967" w:rsidRDefault="004720E8" w:rsidP="004720E8">
      <w:pPr>
        <w:numPr>
          <w:ilvl w:val="0"/>
          <w:numId w:val="12"/>
        </w:numPr>
        <w:ind w:left="0" w:firstLine="0"/>
        <w:jc w:val="both"/>
      </w:pPr>
      <w:r w:rsidRPr="00CB7967">
        <w:t xml:space="preserve">услуга интерактивное телевидение (далее - </w:t>
      </w:r>
      <w:r w:rsidRPr="00CB7967">
        <w:rPr>
          <w:lang w:val="en-US"/>
        </w:rPr>
        <w:t>IP</w:t>
      </w:r>
      <w:r w:rsidRPr="00CB7967">
        <w:t xml:space="preserve"> </w:t>
      </w:r>
      <w:r w:rsidRPr="00CB7967">
        <w:rPr>
          <w:lang w:val="en-US"/>
        </w:rPr>
        <w:t>TV</w:t>
      </w:r>
      <w:r w:rsidRPr="00CB7967">
        <w:t>);</w:t>
      </w:r>
    </w:p>
    <w:p w14:paraId="37696E56" w14:textId="77777777" w:rsidR="004720E8" w:rsidRPr="00CB7967" w:rsidRDefault="004720E8" w:rsidP="004720E8">
      <w:pPr>
        <w:numPr>
          <w:ilvl w:val="0"/>
          <w:numId w:val="12"/>
        </w:numPr>
        <w:ind w:left="0" w:firstLine="0"/>
        <w:jc w:val="both"/>
      </w:pPr>
      <w:r w:rsidRPr="00CB7967">
        <w:t>услуга кабельного телевидения (далее – КТВ);</w:t>
      </w:r>
    </w:p>
    <w:p w14:paraId="62BAA358" w14:textId="77777777" w:rsidR="004720E8" w:rsidRPr="00645192" w:rsidRDefault="004720E8" w:rsidP="004720E8">
      <w:pPr>
        <w:numPr>
          <w:ilvl w:val="1"/>
          <w:numId w:val="3"/>
        </w:numPr>
        <w:shd w:val="clear" w:color="auto" w:fill="FFFFFF"/>
        <w:tabs>
          <w:tab w:val="left" w:pos="720"/>
        </w:tabs>
        <w:ind w:left="0" w:firstLine="0"/>
        <w:jc w:val="both"/>
        <w:rPr>
          <w:b/>
          <w:i/>
        </w:rPr>
      </w:pPr>
      <w:r w:rsidRPr="00645192">
        <w:rPr>
          <w:b/>
          <w:shd w:val="clear" w:color="auto" w:fill="FFFFFF"/>
        </w:rPr>
        <w:t xml:space="preserve"> «ПО Агента/Принципала</w:t>
      </w:r>
      <w:r w:rsidRPr="00645192">
        <w:rPr>
          <w:bCs/>
          <w:shd w:val="clear" w:color="auto" w:fill="FFFFFF"/>
        </w:rPr>
        <w:t>»</w:t>
      </w:r>
      <w:r w:rsidRPr="00645192">
        <w:rPr>
          <w:shd w:val="clear" w:color="auto" w:fill="FFFFFF"/>
        </w:rPr>
        <w:t xml:space="preserve"> </w:t>
      </w:r>
      <w:r w:rsidRPr="00645192">
        <w:t>– комплекс программных средств, принадлежащих Агенту/Принципалу, используемых Агентом при исполнении поручения Принципала в соответствии с условиями настоящего Договора.</w:t>
      </w:r>
    </w:p>
    <w:p w14:paraId="2D195976" w14:textId="77777777" w:rsidR="004720E8" w:rsidRPr="00645192" w:rsidRDefault="004720E8" w:rsidP="004720E8">
      <w:pPr>
        <w:numPr>
          <w:ilvl w:val="1"/>
          <w:numId w:val="3"/>
        </w:numPr>
        <w:tabs>
          <w:tab w:val="left" w:pos="720"/>
        </w:tabs>
        <w:ind w:left="0" w:firstLine="0"/>
        <w:jc w:val="both"/>
        <w:rPr>
          <w:b/>
          <w:i/>
        </w:rPr>
      </w:pPr>
      <w:r w:rsidRPr="00645192">
        <w:rPr>
          <w:b/>
        </w:rPr>
        <w:t xml:space="preserve"> «Субагент» - </w:t>
      </w:r>
      <w:r w:rsidRPr="00645192">
        <w:t>юридическое лицо или индивидуальный предприниматель, с которым Агентом заключен субагентский договор.</w:t>
      </w:r>
    </w:p>
    <w:p w14:paraId="4089CC53" w14:textId="77777777" w:rsidR="004720E8" w:rsidRPr="00645192" w:rsidRDefault="004720E8" w:rsidP="004720E8">
      <w:pPr>
        <w:numPr>
          <w:ilvl w:val="1"/>
          <w:numId w:val="3"/>
        </w:numPr>
        <w:tabs>
          <w:tab w:val="left" w:pos="720"/>
        </w:tabs>
        <w:ind w:left="0" w:firstLine="0"/>
        <w:jc w:val="both"/>
        <w:rPr>
          <w:b/>
          <w:i/>
        </w:rPr>
      </w:pPr>
      <w:r w:rsidRPr="00645192">
        <w:rPr>
          <w:b/>
          <w:bCs/>
        </w:rPr>
        <w:t xml:space="preserve"> «Территория» </w:t>
      </w:r>
      <w:r w:rsidRPr="00645192">
        <w:rPr>
          <w:b/>
        </w:rPr>
        <w:t>–</w:t>
      </w:r>
      <w:r w:rsidRPr="00645192">
        <w:rPr>
          <w:b/>
          <w:bCs/>
        </w:rPr>
        <w:t xml:space="preserve"> </w:t>
      </w:r>
      <w:r w:rsidRPr="00F47B22">
        <w:rPr>
          <w:bCs/>
        </w:rPr>
        <w:t>территория, в которую входят</w:t>
      </w:r>
      <w:r w:rsidRPr="00F47B22">
        <w:rPr>
          <w:b/>
          <w:bCs/>
        </w:rPr>
        <w:t xml:space="preserve"> </w:t>
      </w:r>
      <w:r w:rsidRPr="00F47B22">
        <w:rPr>
          <w:bCs/>
        </w:rPr>
        <w:t>субъекты Российской Федерации (РФ): Республика</w:t>
      </w:r>
      <w:r>
        <w:rPr>
          <w:bCs/>
        </w:rPr>
        <w:t xml:space="preserve"> Башкортостан </w:t>
      </w:r>
      <w:r w:rsidRPr="00F47B22">
        <w:rPr>
          <w:bCs/>
        </w:rPr>
        <w:t>- на территории которых Агент исполняет поручения Принципала в соответствии с настоящим Договором.</w:t>
      </w:r>
    </w:p>
    <w:p w14:paraId="0170586F" w14:textId="77777777" w:rsidR="004720E8" w:rsidRPr="00645192" w:rsidRDefault="004720E8" w:rsidP="004720E8">
      <w:pPr>
        <w:jc w:val="both"/>
        <w:rPr>
          <w:b/>
        </w:rPr>
      </w:pPr>
    </w:p>
    <w:p w14:paraId="4DFD4A5A" w14:textId="77777777" w:rsidR="004720E8" w:rsidRPr="00645192" w:rsidRDefault="004720E8" w:rsidP="004720E8">
      <w:pPr>
        <w:numPr>
          <w:ilvl w:val="0"/>
          <w:numId w:val="2"/>
        </w:numPr>
        <w:ind w:left="0" w:firstLine="0"/>
        <w:jc w:val="both"/>
        <w:rPr>
          <w:b/>
        </w:rPr>
      </w:pPr>
      <w:r w:rsidRPr="00645192">
        <w:rPr>
          <w:b/>
        </w:rPr>
        <w:t>ПРЕДМЕТ ДОГОВОРА</w:t>
      </w:r>
    </w:p>
    <w:p w14:paraId="091A4919" w14:textId="77777777" w:rsidR="004720E8" w:rsidRPr="00645192" w:rsidRDefault="004720E8" w:rsidP="004720E8">
      <w:pPr>
        <w:jc w:val="both"/>
        <w:rPr>
          <w:b/>
        </w:rPr>
      </w:pPr>
    </w:p>
    <w:p w14:paraId="50730053" w14:textId="77777777" w:rsidR="004720E8" w:rsidRPr="00645192" w:rsidRDefault="004720E8" w:rsidP="004720E8">
      <w:pPr>
        <w:numPr>
          <w:ilvl w:val="1"/>
          <w:numId w:val="2"/>
        </w:numPr>
        <w:tabs>
          <w:tab w:val="left" w:pos="720"/>
        </w:tabs>
        <w:ind w:left="0" w:firstLine="0"/>
        <w:jc w:val="both"/>
      </w:pPr>
      <w:r w:rsidRPr="00645192">
        <w:t xml:space="preserve">Принципал поручает Агенту, а Агент обязуется на основании выдаваемой Принципалом Доверенности за вознаграждение совершать от имени и за счет Принципала юридические и фактические действия (исполнять агентские поручения), предусмотренные Приложением №1 к настоящему Договору в соответствии с Регламентом взаимодействия Сторон (Приложение №3 к настоящему Договору) на Территории </w:t>
      </w:r>
      <w:r>
        <w:rPr>
          <w:bCs/>
        </w:rPr>
        <w:t>Республики Башкортостан</w:t>
      </w:r>
      <w:r w:rsidRPr="00645192">
        <w:t>.</w:t>
      </w:r>
    </w:p>
    <w:p w14:paraId="66E04B7D" w14:textId="77777777" w:rsidR="004720E8" w:rsidRPr="00645192" w:rsidRDefault="004720E8" w:rsidP="004720E8">
      <w:pPr>
        <w:numPr>
          <w:ilvl w:val="1"/>
          <w:numId w:val="2"/>
        </w:numPr>
        <w:tabs>
          <w:tab w:val="left" w:pos="720"/>
        </w:tabs>
        <w:ind w:left="0" w:firstLine="0"/>
        <w:jc w:val="both"/>
      </w:pPr>
      <w:r w:rsidRPr="00645192">
        <w:t>Дополнительные поручения, а также изменение основного состава поручений Агента могут быть произведены на основании Дополнительного соглашения, подписанного Сторонами.</w:t>
      </w:r>
    </w:p>
    <w:p w14:paraId="45BCE45C" w14:textId="77777777" w:rsidR="004720E8" w:rsidRPr="00645192" w:rsidRDefault="004720E8" w:rsidP="004720E8">
      <w:pPr>
        <w:tabs>
          <w:tab w:val="left" w:pos="0"/>
        </w:tabs>
        <w:jc w:val="both"/>
      </w:pPr>
    </w:p>
    <w:p w14:paraId="7A91711D" w14:textId="77777777" w:rsidR="004720E8" w:rsidRPr="00645192" w:rsidRDefault="004720E8" w:rsidP="004720E8">
      <w:pPr>
        <w:numPr>
          <w:ilvl w:val="0"/>
          <w:numId w:val="2"/>
        </w:numPr>
        <w:ind w:left="0" w:firstLine="0"/>
        <w:jc w:val="both"/>
        <w:rPr>
          <w:b/>
        </w:rPr>
      </w:pPr>
      <w:r w:rsidRPr="00645192">
        <w:rPr>
          <w:b/>
        </w:rPr>
        <w:t>ПРАВА И ОБЯЗАННОСТИ СТОРОН</w:t>
      </w:r>
    </w:p>
    <w:p w14:paraId="38AD619E" w14:textId="77777777" w:rsidR="004720E8" w:rsidRPr="00645192" w:rsidRDefault="004720E8" w:rsidP="004720E8">
      <w:pPr>
        <w:jc w:val="both"/>
        <w:rPr>
          <w:b/>
        </w:rPr>
      </w:pPr>
    </w:p>
    <w:p w14:paraId="6E86BC71" w14:textId="77777777" w:rsidR="004720E8" w:rsidRPr="00645192" w:rsidRDefault="004720E8" w:rsidP="004720E8">
      <w:pPr>
        <w:numPr>
          <w:ilvl w:val="1"/>
          <w:numId w:val="2"/>
        </w:numPr>
        <w:ind w:left="0" w:firstLine="0"/>
        <w:jc w:val="both"/>
        <w:rPr>
          <w:b/>
        </w:rPr>
      </w:pPr>
      <w:r w:rsidRPr="00645192">
        <w:rPr>
          <w:b/>
        </w:rPr>
        <w:t>Агент обязуется:</w:t>
      </w:r>
    </w:p>
    <w:p w14:paraId="41F83748" w14:textId="77777777" w:rsidR="004720E8" w:rsidRPr="00645192" w:rsidRDefault="004720E8" w:rsidP="004720E8">
      <w:pPr>
        <w:numPr>
          <w:ilvl w:val="2"/>
          <w:numId w:val="2"/>
        </w:numPr>
        <w:ind w:left="0" w:firstLine="0"/>
        <w:jc w:val="both"/>
      </w:pPr>
      <w:r w:rsidRPr="00645192">
        <w:t>На условиях настоящего Договора от имени и за счет Принципала исполнять агентские поручения согласно Приложению №1 к настоящему Договору в соответствии с Регламентом взаимодействия Сторон, изложенном в Приложении №3 к настоящему Договору.</w:t>
      </w:r>
    </w:p>
    <w:p w14:paraId="6A6DA549" w14:textId="77777777" w:rsidR="004720E8" w:rsidRPr="00645192" w:rsidRDefault="004720E8" w:rsidP="004720E8">
      <w:pPr>
        <w:numPr>
          <w:ilvl w:val="2"/>
          <w:numId w:val="2"/>
        </w:numPr>
        <w:ind w:left="0" w:firstLine="0"/>
        <w:jc w:val="both"/>
      </w:pPr>
      <w:r w:rsidRPr="00645192">
        <w:t>Осуществлять свою деятельность по настоящему Договору в строгом соответствии с поручениями Принципала и в пределах полномочий, определяемых выданной Агенту доверенностью, соблюдать положения лицензий Принципала и нормативно-правовых актов Российской Федерации в области связи.</w:t>
      </w:r>
    </w:p>
    <w:p w14:paraId="0B6AE373" w14:textId="77777777" w:rsidR="004720E8" w:rsidRPr="00645192" w:rsidRDefault="004720E8" w:rsidP="004720E8">
      <w:pPr>
        <w:numPr>
          <w:ilvl w:val="2"/>
          <w:numId w:val="2"/>
        </w:numPr>
        <w:ind w:left="0" w:firstLine="0"/>
        <w:jc w:val="both"/>
      </w:pPr>
      <w:r w:rsidRPr="00645192">
        <w:t>Обеспечить все условия для осуществления Принципалом контроля соответствия действий Агента условиям Договора.</w:t>
      </w:r>
    </w:p>
    <w:p w14:paraId="1EA464E8" w14:textId="77777777" w:rsidR="004720E8" w:rsidRPr="00645192" w:rsidRDefault="004720E8" w:rsidP="004720E8">
      <w:pPr>
        <w:numPr>
          <w:ilvl w:val="2"/>
          <w:numId w:val="2"/>
        </w:numPr>
        <w:ind w:left="0" w:firstLine="0"/>
        <w:jc w:val="both"/>
      </w:pPr>
      <w:r w:rsidRPr="00645192">
        <w:t>Предоставлять 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Также направлять Принципалу письменное уведомление с приложением подтверждающих документов в случае изменения перечня лиц, имеющих право подписи счетов-фактур. Агент обязан уведомить данных лиц о передаче их персональных данных Принципалу.</w:t>
      </w:r>
    </w:p>
    <w:p w14:paraId="23BFDF9D" w14:textId="77777777" w:rsidR="004720E8" w:rsidRPr="00645192" w:rsidRDefault="004720E8" w:rsidP="004720E8">
      <w:pPr>
        <w:widowControl w:val="0"/>
        <w:numPr>
          <w:ilvl w:val="2"/>
          <w:numId w:val="2"/>
        </w:numPr>
        <w:shd w:val="clear" w:color="auto" w:fill="FFFFFF"/>
        <w:autoSpaceDE w:val="0"/>
        <w:autoSpaceDN w:val="0"/>
        <w:adjustRightInd w:val="0"/>
        <w:ind w:left="0" w:firstLine="0"/>
        <w:jc w:val="both"/>
      </w:pPr>
      <w:r w:rsidRPr="00645192">
        <w:t>Предоставлять Принципалу Отчет Агента об исполнении поручения по форме, установленной в Приложении №6 к настоящему Договору, в сроки и на условиях, предусмотренных настоящим Договором.</w:t>
      </w:r>
    </w:p>
    <w:p w14:paraId="12F260E1" w14:textId="77777777" w:rsidR="004720E8" w:rsidRPr="00645192" w:rsidRDefault="004720E8" w:rsidP="004720E8">
      <w:pPr>
        <w:numPr>
          <w:ilvl w:val="2"/>
          <w:numId w:val="2"/>
        </w:numPr>
        <w:ind w:left="0" w:firstLine="0"/>
        <w:jc w:val="both"/>
      </w:pPr>
      <w:r w:rsidRPr="00645192">
        <w:t>Информировать Клиентов об Услугах, о правилах пользования Услугами, Тарифах и др. При исполнении поручений Принципала не допускать предоставления неточных или недостоверных сведений о качестве и характере Услуг, оказываемых Принципалом.</w:t>
      </w:r>
    </w:p>
    <w:p w14:paraId="777B5F38" w14:textId="77777777" w:rsidR="004720E8" w:rsidRDefault="004720E8" w:rsidP="004720E8">
      <w:pPr>
        <w:numPr>
          <w:ilvl w:val="2"/>
          <w:numId w:val="2"/>
        </w:numPr>
        <w:shd w:val="clear" w:color="auto" w:fill="FFFFFF"/>
        <w:ind w:left="0" w:firstLine="0"/>
        <w:jc w:val="both"/>
      </w:pPr>
      <w:r w:rsidRPr="00645192">
        <w:t xml:space="preserve">Обеспечить необходимый уровень компетентности персонала для грамотного и качественного обслуживания Клиентов в соответствии с функционалом. </w:t>
      </w:r>
      <w:r w:rsidRPr="00645192">
        <w:rPr>
          <w:shd w:val="clear" w:color="auto" w:fill="FFFFFF"/>
        </w:rPr>
        <w:t>Своевременно доводить до персонала документированные процедуры, необходимые в целях выполнения поручений Принципала.</w:t>
      </w:r>
      <w:r w:rsidRPr="00645192">
        <w:t xml:space="preserve"> </w:t>
      </w:r>
    </w:p>
    <w:p w14:paraId="5300CC1F" w14:textId="77777777" w:rsidR="004720E8" w:rsidRPr="000506F9" w:rsidRDefault="004720E8" w:rsidP="004720E8">
      <w:pPr>
        <w:numPr>
          <w:ilvl w:val="2"/>
          <w:numId w:val="2"/>
        </w:numPr>
        <w:shd w:val="clear" w:color="auto" w:fill="FFFFFF"/>
        <w:ind w:left="0" w:firstLine="0"/>
        <w:jc w:val="both"/>
      </w:pPr>
      <w:r w:rsidRPr="000506F9">
        <w:t>Размещать на интернет-сайт</w:t>
      </w:r>
      <w:r>
        <w:t>ах _____________</w:t>
      </w:r>
      <w:r w:rsidRPr="00D22E0E">
        <w:t xml:space="preserve"> </w:t>
      </w:r>
      <w:r w:rsidRPr="000506F9">
        <w:t>сведения о местонахождении и режиме работы Агента.</w:t>
      </w:r>
    </w:p>
    <w:p w14:paraId="60A3A6F0" w14:textId="77777777" w:rsidR="004720E8" w:rsidRPr="00645192" w:rsidRDefault="004720E8" w:rsidP="004720E8">
      <w:pPr>
        <w:numPr>
          <w:ilvl w:val="2"/>
          <w:numId w:val="2"/>
        </w:numPr>
        <w:ind w:left="0" w:firstLine="0"/>
        <w:jc w:val="both"/>
      </w:pPr>
      <w:r w:rsidRPr="00645192">
        <w:lastRenderedPageBreak/>
        <w:t>Согласовывать с Принципалом по электронной почте собственные рекламные объявления, касающиеся выполнения поручений, являющихся предметом настоящего Договора.</w:t>
      </w:r>
    </w:p>
    <w:p w14:paraId="014831B0" w14:textId="77777777" w:rsidR="004720E8" w:rsidRPr="00645192" w:rsidRDefault="004720E8" w:rsidP="004720E8">
      <w:pPr>
        <w:numPr>
          <w:ilvl w:val="2"/>
          <w:numId w:val="2"/>
        </w:numPr>
        <w:tabs>
          <w:tab w:val="left" w:pos="540"/>
        </w:tabs>
        <w:ind w:left="0" w:firstLine="0"/>
        <w:jc w:val="both"/>
      </w:pPr>
      <w:r w:rsidRPr="00645192">
        <w:t>В случае получения Агентом уведомления Принципала об отзыве выданной ранее доверенности, а также в случае увольнения работника Агента, которому была выдана доверенность в целях исполнения обязательств по настоящему Договору, Агент обязан в</w:t>
      </w:r>
      <w:r w:rsidRPr="00645192">
        <w:rPr>
          <w:shd w:val="clear" w:color="auto" w:fill="FFFFFF"/>
        </w:rPr>
        <w:t xml:space="preserve"> течение 5 (пяти) рабочих дней с даты, указанной в </w:t>
      </w:r>
      <w:r>
        <w:rPr>
          <w:shd w:val="clear" w:color="auto" w:fill="FFFFFF"/>
        </w:rPr>
        <w:t>уведомлении</w:t>
      </w:r>
      <w:r w:rsidRPr="00645192">
        <w:rPr>
          <w:shd w:val="clear" w:color="auto" w:fill="FFFFFF"/>
        </w:rPr>
        <w:t xml:space="preserve"> /прекращения договорных отношений с работником Агента </w:t>
      </w:r>
      <w:r w:rsidRPr="00645192">
        <w:t>вернуть подлинную доверенность Принципалу.</w:t>
      </w:r>
    </w:p>
    <w:p w14:paraId="49A6E103" w14:textId="77777777" w:rsidR="004720E8" w:rsidRPr="00645192" w:rsidRDefault="004720E8" w:rsidP="004720E8">
      <w:pPr>
        <w:numPr>
          <w:ilvl w:val="2"/>
          <w:numId w:val="2"/>
        </w:numPr>
        <w:tabs>
          <w:tab w:val="left" w:pos="540"/>
        </w:tabs>
        <w:ind w:left="0" w:firstLine="0"/>
        <w:jc w:val="both"/>
      </w:pPr>
      <w:r w:rsidRPr="00645192">
        <w:t>В течение 5 (пяти) рабочих дней с момента прекращения действия Договора (независимо от срока и оснований прекращения) возвратить Принципалу выданную в соответствии с настоящим Договором подлинную доверенность, а также иные документы, полученные от Принципала и Клиентов в связи с исполнением Договора.</w:t>
      </w:r>
    </w:p>
    <w:p w14:paraId="22131326" w14:textId="77777777" w:rsidR="004720E8" w:rsidRPr="00645192" w:rsidRDefault="004720E8" w:rsidP="004720E8">
      <w:pPr>
        <w:numPr>
          <w:ilvl w:val="2"/>
          <w:numId w:val="2"/>
        </w:numPr>
        <w:tabs>
          <w:tab w:val="left" w:pos="540"/>
        </w:tabs>
        <w:ind w:left="0" w:firstLine="0"/>
        <w:jc w:val="both"/>
      </w:pPr>
      <w:r w:rsidRPr="00645192">
        <w:t>Устранять выявленные Принципалом нарушения условий настоящего Договора и отступления от указаний Принципала в максимально короткие сроки, не превышающие 3 (трех) рабочих дней с момента письменного уведомления Агента о выявленных фактах нарушений.</w:t>
      </w:r>
    </w:p>
    <w:p w14:paraId="50D25CB0" w14:textId="77777777" w:rsidR="004720E8" w:rsidRPr="00645192" w:rsidRDefault="004720E8" w:rsidP="004720E8">
      <w:pPr>
        <w:numPr>
          <w:ilvl w:val="2"/>
          <w:numId w:val="2"/>
        </w:numPr>
        <w:ind w:left="0" w:firstLine="0"/>
        <w:jc w:val="both"/>
      </w:pPr>
      <w:r w:rsidRPr="00645192">
        <w:t>В целях исполнения поручений Принципала осуществлять обработку персональных данных Клиентов в соответствии с Федеральным законом РФ № 152-ФЗ от 27.07.2006 «О персональных данных», разделом 8 настоящего Договора, а также Регламентом взаимодействия Сторон (Приложение №3 к настоящему Договору).</w:t>
      </w:r>
    </w:p>
    <w:p w14:paraId="313ABB82" w14:textId="77777777" w:rsidR="004720E8" w:rsidRPr="00645192" w:rsidRDefault="004720E8" w:rsidP="004720E8">
      <w:pPr>
        <w:numPr>
          <w:ilvl w:val="2"/>
          <w:numId w:val="2"/>
        </w:numPr>
        <w:ind w:left="0" w:firstLine="0"/>
        <w:jc w:val="both"/>
      </w:pPr>
      <w:r w:rsidRPr="00645192">
        <w:t>Осуществлять на основании выданной Принципалом Доверенности в соответствии с Регламентом взаимодействия Сторон оформление и передачу Заявок на подключение к Услугам Принципала в соответствии с порядком и сроками, изложенными в Регламенте взаимодействия Сторон (Приложение №3 к настоящему Договору).</w:t>
      </w:r>
    </w:p>
    <w:p w14:paraId="35382F76" w14:textId="77777777" w:rsidR="004720E8" w:rsidRPr="00645192" w:rsidRDefault="004720E8" w:rsidP="004720E8">
      <w:pPr>
        <w:numPr>
          <w:ilvl w:val="2"/>
          <w:numId w:val="2"/>
        </w:numPr>
        <w:ind w:left="0" w:firstLine="0"/>
        <w:jc w:val="both"/>
      </w:pPr>
      <w:r w:rsidRPr="00645192">
        <w:rPr>
          <w:bCs/>
        </w:rPr>
        <w:t>В целях обеспечения безопасности бизнеса Принципала обеспечить соблюдение работниками Агента, которым по роду деятельности станет доступна конфиденциальная информация, сохранность конфиденциальной информации в строгом соответствии с Разделом 8 настоящего Договора. При условии использования ПО Агента обеспечить работу в ПО Агента исключительно ответственными работниками Агента в соответствии с правами пользователя и ограничить доступ к информации, заносимой и имеющейся в ПО Агента, третьих лиц и не уполномоченных сотрудников Агента.</w:t>
      </w:r>
    </w:p>
    <w:p w14:paraId="47819569" w14:textId="77777777" w:rsidR="004720E8" w:rsidRPr="00645192" w:rsidRDefault="004720E8" w:rsidP="004720E8">
      <w:pPr>
        <w:numPr>
          <w:ilvl w:val="2"/>
          <w:numId w:val="2"/>
        </w:numPr>
        <w:ind w:left="0" w:firstLine="0"/>
        <w:jc w:val="both"/>
        <w:rPr>
          <w:bCs/>
        </w:rPr>
      </w:pPr>
      <w:r w:rsidRPr="00645192">
        <w:rPr>
          <w:bCs/>
        </w:rPr>
        <w:t>Не создавать дискриминационные условия Принципалу по сравнению с другим хозяйствующим субъектом или другими хозяйствующими субъектами</w:t>
      </w:r>
    </w:p>
    <w:p w14:paraId="514DCB4A" w14:textId="77777777" w:rsidR="004720E8" w:rsidRPr="00645192" w:rsidRDefault="004720E8" w:rsidP="004720E8">
      <w:pPr>
        <w:numPr>
          <w:ilvl w:val="2"/>
          <w:numId w:val="2"/>
        </w:numPr>
        <w:ind w:left="0" w:firstLine="0"/>
        <w:jc w:val="both"/>
      </w:pPr>
      <w:r w:rsidRPr="00645192">
        <w:t xml:space="preserve">Размещать следующие информационные материалы на </w:t>
      </w:r>
      <w:r w:rsidRPr="00645192">
        <w:rPr>
          <w:lang w:val="en-US"/>
        </w:rPr>
        <w:t>web</w:t>
      </w:r>
      <w:r w:rsidRPr="00645192">
        <w:t xml:space="preserve">-сайте/сайтах Агента </w:t>
      </w:r>
      <w:r>
        <w:t>_______________</w:t>
      </w:r>
      <w:r w:rsidRPr="00D22E0E">
        <w:t>:</w:t>
      </w:r>
      <w:r w:rsidRPr="00645192">
        <w:t xml:space="preserve"> информацию об Услугах Принципала и условиях подключения к Услугам Принципала.</w:t>
      </w:r>
    </w:p>
    <w:p w14:paraId="307CB02C" w14:textId="77777777" w:rsidR="004720E8" w:rsidRPr="00645192" w:rsidRDefault="004720E8" w:rsidP="004720E8">
      <w:pPr>
        <w:numPr>
          <w:ilvl w:val="2"/>
          <w:numId w:val="2"/>
        </w:numPr>
        <w:ind w:left="0" w:firstLine="0"/>
        <w:jc w:val="both"/>
      </w:pPr>
      <w:r w:rsidRPr="00645192">
        <w:t>Агент обязан предоставлять Принципалу сведения о местонахождении и режимах работы web-сайта Агента, информировать Принципала об обновлении этой информации.</w:t>
      </w:r>
    </w:p>
    <w:p w14:paraId="3A7F5D1B" w14:textId="77777777" w:rsidR="004720E8" w:rsidRPr="00645192" w:rsidRDefault="004720E8" w:rsidP="004720E8">
      <w:pPr>
        <w:numPr>
          <w:ilvl w:val="2"/>
          <w:numId w:val="2"/>
        </w:numPr>
        <w:ind w:left="0" w:firstLine="0"/>
        <w:jc w:val="both"/>
      </w:pPr>
      <w:r w:rsidRPr="00645192">
        <w:t>На web-сайте Агента должны находиться актуальные информационные материалы.</w:t>
      </w:r>
    </w:p>
    <w:p w14:paraId="43239579" w14:textId="77777777" w:rsidR="004720E8" w:rsidRPr="00645192" w:rsidRDefault="004720E8" w:rsidP="004720E8">
      <w:pPr>
        <w:numPr>
          <w:ilvl w:val="2"/>
          <w:numId w:val="2"/>
        </w:numPr>
        <w:ind w:left="0" w:firstLine="0"/>
        <w:jc w:val="both"/>
      </w:pPr>
      <w:r w:rsidRPr="00645192">
        <w:rPr>
          <w:bCs/>
        </w:rPr>
        <w:t>Не использовать домены, содержащие в своем имени упоминание брендов «Ростелеком</w:t>
      </w:r>
      <w:r>
        <w:rPr>
          <w:bCs/>
        </w:rPr>
        <w:t>», «Башинформсвязь</w:t>
      </w:r>
      <w:r w:rsidRPr="00645192">
        <w:rPr>
          <w:bCs/>
        </w:rPr>
        <w:t xml:space="preserve">» и их производных как на втором, так и на третьем уровне доменов, а также не использовать для продвижения брендовые запросы, </w:t>
      </w:r>
      <w:r>
        <w:rPr>
          <w:bCs/>
        </w:rPr>
        <w:t>содержащие в основе «Башинформсвязь</w:t>
      </w:r>
      <w:r w:rsidRPr="00645192">
        <w:rPr>
          <w:bCs/>
        </w:rPr>
        <w:t>» и/или «</w:t>
      </w:r>
      <w:r w:rsidRPr="0042695E">
        <w:rPr>
          <w:bCs/>
          <w:lang w:val="en-US"/>
        </w:rPr>
        <w:t>bashtel</w:t>
      </w:r>
      <w:r w:rsidRPr="00645192">
        <w:rPr>
          <w:bCs/>
        </w:rPr>
        <w:t>» производные от этих слов в интернете.</w:t>
      </w:r>
    </w:p>
    <w:p w14:paraId="472A136E" w14:textId="77777777" w:rsidR="004720E8" w:rsidRPr="00645192" w:rsidRDefault="004720E8" w:rsidP="004720E8">
      <w:pPr>
        <w:numPr>
          <w:ilvl w:val="2"/>
          <w:numId w:val="2"/>
        </w:numPr>
        <w:ind w:left="0" w:firstLine="0"/>
        <w:jc w:val="both"/>
      </w:pPr>
      <w:r w:rsidRPr="00645192">
        <w:t xml:space="preserve">В обязательном порядке информировать Клиентов письменно на </w:t>
      </w:r>
      <w:r>
        <w:t>______________</w:t>
      </w:r>
      <w:r>
        <w:rPr>
          <w:color w:val="1F497D"/>
        </w:rPr>
        <w:t xml:space="preserve"> </w:t>
      </w:r>
      <w:r w:rsidRPr="00645192">
        <w:t>о том, что Агент действует от лица Принципала.</w:t>
      </w:r>
    </w:p>
    <w:p w14:paraId="34383FF3" w14:textId="77777777" w:rsidR="004720E8" w:rsidRPr="00645192" w:rsidRDefault="004720E8" w:rsidP="004720E8">
      <w:pPr>
        <w:numPr>
          <w:ilvl w:val="2"/>
          <w:numId w:val="2"/>
        </w:numPr>
        <w:ind w:left="0" w:firstLine="0"/>
        <w:jc w:val="both"/>
      </w:pPr>
      <w:r w:rsidRPr="00645192">
        <w:rPr>
          <w:bCs/>
        </w:rPr>
        <w:t>Обеспечить соответствие ПО Агента требованиям, зафиксированным в Приложении №5 к настоящему Договору.</w:t>
      </w:r>
    </w:p>
    <w:p w14:paraId="6CFA10B6" w14:textId="77777777" w:rsidR="004720E8" w:rsidRPr="00645192" w:rsidRDefault="004720E8" w:rsidP="004720E8">
      <w:pPr>
        <w:jc w:val="both"/>
      </w:pPr>
    </w:p>
    <w:p w14:paraId="5060023D" w14:textId="77777777" w:rsidR="004720E8" w:rsidRPr="00645192" w:rsidRDefault="004720E8" w:rsidP="004720E8">
      <w:pPr>
        <w:numPr>
          <w:ilvl w:val="1"/>
          <w:numId w:val="2"/>
        </w:numPr>
        <w:ind w:left="0" w:firstLine="0"/>
        <w:jc w:val="both"/>
        <w:rPr>
          <w:b/>
        </w:rPr>
      </w:pPr>
      <w:r w:rsidRPr="00645192">
        <w:rPr>
          <w:b/>
        </w:rPr>
        <w:t>Принципал обязуется:</w:t>
      </w:r>
    </w:p>
    <w:p w14:paraId="0E42BC33" w14:textId="77777777" w:rsidR="004720E8" w:rsidRPr="00645192" w:rsidRDefault="004720E8" w:rsidP="004720E8">
      <w:pPr>
        <w:numPr>
          <w:ilvl w:val="2"/>
          <w:numId w:val="2"/>
        </w:numPr>
        <w:ind w:left="0" w:firstLine="0"/>
        <w:jc w:val="both"/>
      </w:pPr>
      <w:r w:rsidRPr="00645192">
        <w:t>При надлежащем выполнении Агентом своих обязательств уплачивать Агенту вознаграждение в порядке и в размере, установленном Приложением №2 к настоящему Договору. Все расходы и издержки Агента, связанные с исполнением агентского поручения, предусмотренного настоящим Договором, входят в состав вознаграждения и отдельно не оплачиваются.</w:t>
      </w:r>
    </w:p>
    <w:p w14:paraId="313AA26E" w14:textId="77777777" w:rsidR="004720E8" w:rsidRPr="00645192" w:rsidRDefault="004720E8" w:rsidP="004720E8">
      <w:pPr>
        <w:numPr>
          <w:ilvl w:val="2"/>
          <w:numId w:val="2"/>
        </w:numPr>
        <w:ind w:left="0" w:firstLine="0"/>
        <w:jc w:val="both"/>
      </w:pPr>
      <w:r w:rsidRPr="00645192">
        <w:t>Предоставлять Агенту необходимую информацию по вопросам, возникающим в процессе исполнения Договора в течение всего срока его действия.</w:t>
      </w:r>
    </w:p>
    <w:p w14:paraId="31762EC1" w14:textId="77777777" w:rsidR="004720E8" w:rsidRPr="00645192" w:rsidRDefault="004720E8" w:rsidP="004720E8">
      <w:pPr>
        <w:numPr>
          <w:ilvl w:val="2"/>
          <w:numId w:val="2"/>
        </w:numPr>
        <w:ind w:left="0" w:firstLine="0"/>
        <w:jc w:val="both"/>
      </w:pPr>
      <w:r w:rsidRPr="00645192">
        <w:lastRenderedPageBreak/>
        <w:t>Предоставлять по требованию Агента копии лицензий и других документов, подтверждающих право Принципала на оказание Услуг.</w:t>
      </w:r>
    </w:p>
    <w:p w14:paraId="1DEC5EF5" w14:textId="77777777" w:rsidR="004720E8" w:rsidRPr="00645192" w:rsidRDefault="004720E8" w:rsidP="004720E8">
      <w:pPr>
        <w:numPr>
          <w:ilvl w:val="2"/>
          <w:numId w:val="2"/>
        </w:numPr>
        <w:ind w:left="0" w:firstLine="0"/>
        <w:jc w:val="both"/>
      </w:pPr>
      <w:r w:rsidRPr="00645192">
        <w:t>Выдать Агенту доверенность на совершение от имени Принципала действий, обязательства по выполнению которых предусмотрены Договором и должны быть совершены по доверенности. В случае выдачи доверенности с правом передоверия, Агент обязан известить Принципала о лицах, получивших право передоверия, в течение 10 (календарных) дней с момента получения ими этого права.</w:t>
      </w:r>
    </w:p>
    <w:p w14:paraId="1003A35D" w14:textId="77777777" w:rsidR="004720E8" w:rsidRPr="00645192" w:rsidRDefault="004720E8" w:rsidP="004720E8">
      <w:pPr>
        <w:numPr>
          <w:ilvl w:val="2"/>
          <w:numId w:val="2"/>
        </w:numPr>
        <w:ind w:left="0" w:firstLine="0"/>
        <w:jc w:val="both"/>
      </w:pPr>
      <w:r w:rsidRPr="00645192">
        <w:t>Предоставлять Агенту всю информацию, необходимую для выполнения обязательств по настоящему Договору согласно Приложению № 3. В случае появления каких-либо изменений в WEB-форме передачи Заявок, уведомлять Агента с помощью электронной почты о данных изменениях не менее чем за 3 (три) календарных дня до даты введения изменений. В случае изменения тарифов (тарифных планов), проведения рекламных акций (локальных или федеральных) уведомлять Агента с помощью электронной почты не менее чем за 5 (пять) дней до даты введения новых тарифов (тарифных планов) и сроках планируемых рекламных акций.</w:t>
      </w:r>
    </w:p>
    <w:p w14:paraId="769EEFC3" w14:textId="77777777" w:rsidR="004720E8" w:rsidRDefault="004720E8" w:rsidP="004720E8">
      <w:pPr>
        <w:numPr>
          <w:ilvl w:val="2"/>
          <w:numId w:val="2"/>
        </w:numPr>
        <w:ind w:left="0" w:firstLine="0"/>
        <w:jc w:val="both"/>
      </w:pPr>
      <w:r w:rsidRPr="00645192">
        <w:t>Ежемесячно не позднее 3 (</w:t>
      </w:r>
      <w:r w:rsidRPr="00645192">
        <w:rPr>
          <w:iCs/>
        </w:rPr>
        <w:t>третьего</w:t>
      </w:r>
      <w:r w:rsidRPr="00645192">
        <w:t>) числа Расчетного периода направлять в адрес Агента данные</w:t>
      </w:r>
      <w:r>
        <w:t>,</w:t>
      </w:r>
      <w:r w:rsidRPr="00645192">
        <w:t xml:space="preserve"> содержащие информацию необходимую для формирования Отчета Агента (по форме Приложения №6 к настоящему Договору).</w:t>
      </w:r>
    </w:p>
    <w:p w14:paraId="4A6108E5" w14:textId="77777777" w:rsidR="004720E8" w:rsidRPr="00653BBC" w:rsidRDefault="004720E8" w:rsidP="004720E8">
      <w:pPr>
        <w:numPr>
          <w:ilvl w:val="2"/>
          <w:numId w:val="2"/>
        </w:numPr>
        <w:ind w:left="0" w:firstLine="0"/>
        <w:jc w:val="both"/>
      </w:pPr>
      <w:r w:rsidRPr="00645192">
        <w:t xml:space="preserve">При поступлении от Агента Заявки на подключение </w:t>
      </w:r>
      <w:r>
        <w:t>Услуг</w:t>
      </w:r>
      <w:r w:rsidRPr="00645192">
        <w:t xml:space="preserve"> на основании данной Заявки, подписывать с Клиентом Заявление по форме Приложения № </w:t>
      </w:r>
      <w:r>
        <w:t>8</w:t>
      </w:r>
      <w:r w:rsidRPr="00645192">
        <w:t xml:space="preserve"> в порядке и в сроки, указанные в п.5.1.5 – 5.1.6. Приложения № 3 Договора.</w:t>
      </w:r>
    </w:p>
    <w:p w14:paraId="079F192E" w14:textId="77777777" w:rsidR="004720E8" w:rsidRPr="00645192" w:rsidRDefault="004720E8" w:rsidP="004720E8">
      <w:pPr>
        <w:numPr>
          <w:ilvl w:val="2"/>
          <w:numId w:val="2"/>
        </w:numPr>
        <w:ind w:left="0" w:firstLine="0"/>
        <w:jc w:val="both"/>
      </w:pPr>
      <w:r w:rsidRPr="00645192">
        <w:rPr>
          <w:bCs/>
        </w:rPr>
        <w:t>Обеспечить соответствие ПО Принципала требованиям, зафиксированным в Приложении №5 к настоящему Договору.</w:t>
      </w:r>
    </w:p>
    <w:p w14:paraId="7D95A0F8" w14:textId="77777777" w:rsidR="004720E8" w:rsidRPr="00645192" w:rsidRDefault="004720E8" w:rsidP="004720E8">
      <w:pPr>
        <w:numPr>
          <w:ilvl w:val="2"/>
          <w:numId w:val="2"/>
        </w:numPr>
        <w:ind w:left="0" w:firstLine="0"/>
        <w:jc w:val="both"/>
      </w:pPr>
      <w:r w:rsidRPr="00645192">
        <w:rPr>
          <w:bCs/>
        </w:rPr>
        <w:t>Об</w:t>
      </w:r>
      <w:r>
        <w:rPr>
          <w:bCs/>
        </w:rPr>
        <w:t xml:space="preserve">еспечить Агента доступом в </w:t>
      </w:r>
      <w:r w:rsidRPr="00645192">
        <w:rPr>
          <w:bCs/>
        </w:rPr>
        <w:t>МПЗ Принципала в срок не позднее 3 (трёх) рабочих дней с момента заключения Агентского договора и оказывать необходимую техническую и информационную поддержку при пользовании системой.</w:t>
      </w:r>
    </w:p>
    <w:p w14:paraId="704D5130" w14:textId="77777777" w:rsidR="004720E8" w:rsidRPr="00645192" w:rsidRDefault="004720E8" w:rsidP="004720E8">
      <w:pPr>
        <w:numPr>
          <w:ilvl w:val="1"/>
          <w:numId w:val="2"/>
        </w:numPr>
        <w:ind w:left="0" w:firstLine="0"/>
        <w:jc w:val="both"/>
        <w:rPr>
          <w:b/>
        </w:rPr>
      </w:pPr>
      <w:r w:rsidRPr="00645192">
        <w:rPr>
          <w:b/>
        </w:rPr>
        <w:t>Агент вправе:</w:t>
      </w:r>
    </w:p>
    <w:p w14:paraId="61308B75" w14:textId="77777777" w:rsidR="004720E8" w:rsidRPr="00645192" w:rsidRDefault="004720E8" w:rsidP="004720E8">
      <w:pPr>
        <w:numPr>
          <w:ilvl w:val="2"/>
          <w:numId w:val="2"/>
        </w:numPr>
        <w:tabs>
          <w:tab w:val="num" w:pos="480"/>
        </w:tabs>
        <w:ind w:left="0" w:firstLine="0"/>
        <w:jc w:val="both"/>
      </w:pPr>
      <w:r w:rsidRPr="00645192">
        <w:t>Требовать, в соответствии с условиями настоящего Договора, своевременной и полной уплаты вознаграждения за совершаемые Агентом по настоящему Договору действия.</w:t>
      </w:r>
    </w:p>
    <w:p w14:paraId="1E62EC6F" w14:textId="77777777" w:rsidR="004720E8" w:rsidRPr="00645192" w:rsidRDefault="004720E8" w:rsidP="004720E8">
      <w:pPr>
        <w:numPr>
          <w:ilvl w:val="2"/>
          <w:numId w:val="2"/>
        </w:numPr>
        <w:tabs>
          <w:tab w:val="num" w:pos="480"/>
        </w:tabs>
        <w:ind w:left="0" w:firstLine="0"/>
        <w:jc w:val="both"/>
      </w:pPr>
      <w:r w:rsidRPr="00645192">
        <w:t xml:space="preserve">Самостоятельно выбирать способ информирования Клиентов об Услугах и Тарифах Принципала в рамках настоящего Договора, в том числе, но не ограничиваясь этим, с применением средств телемаркетинга, почтовой рассылки, обслуживания на </w:t>
      </w:r>
      <w:r w:rsidRPr="00645192">
        <w:rPr>
          <w:lang w:val="en-US"/>
        </w:rPr>
        <w:t>web</w:t>
      </w:r>
      <w:r w:rsidRPr="00645192">
        <w:t xml:space="preserve">-сайте/сайтов Агента: </w:t>
      </w:r>
      <w:r>
        <w:t>_______________</w:t>
      </w:r>
      <w:r w:rsidRPr="00645192">
        <w:t>.</w:t>
      </w:r>
    </w:p>
    <w:p w14:paraId="54152B80" w14:textId="77777777" w:rsidR="004720E8" w:rsidRPr="00645192" w:rsidRDefault="004720E8" w:rsidP="004720E8">
      <w:pPr>
        <w:numPr>
          <w:ilvl w:val="2"/>
          <w:numId w:val="2"/>
        </w:numPr>
        <w:tabs>
          <w:tab w:val="num" w:pos="480"/>
        </w:tabs>
        <w:ind w:left="0" w:firstLine="0"/>
        <w:jc w:val="both"/>
      </w:pPr>
      <w:r w:rsidRPr="00645192">
        <w:t>Запрашивать необходимую для исполнения настоящего Договора информацию об Услугах, проводить консультации с Принципалом по вопросам, возникающим в процессе исполнения настоящего Договора.</w:t>
      </w:r>
    </w:p>
    <w:p w14:paraId="4B32AAC9" w14:textId="77777777" w:rsidR="004720E8" w:rsidRPr="00645192" w:rsidRDefault="004720E8" w:rsidP="004720E8">
      <w:pPr>
        <w:numPr>
          <w:ilvl w:val="2"/>
          <w:numId w:val="2"/>
        </w:numPr>
        <w:tabs>
          <w:tab w:val="num" w:pos="480"/>
        </w:tabs>
        <w:ind w:left="0" w:firstLine="0"/>
        <w:jc w:val="both"/>
      </w:pPr>
      <w:r w:rsidRPr="00645192">
        <w:t>Осуществлять рекламные и иные мероприятия по продвижению Услуг в порядке и на условиях, согласованных Сторонами в настоящем Договоре и в дополнительных соглашениях к нему.</w:t>
      </w:r>
    </w:p>
    <w:p w14:paraId="71CEC053" w14:textId="77777777" w:rsidR="004720E8" w:rsidRPr="00645192" w:rsidRDefault="004720E8" w:rsidP="004720E8">
      <w:pPr>
        <w:numPr>
          <w:ilvl w:val="2"/>
          <w:numId w:val="2"/>
        </w:numPr>
        <w:tabs>
          <w:tab w:val="num" w:pos="480"/>
        </w:tabs>
        <w:ind w:left="0" w:firstLine="0"/>
        <w:jc w:val="both"/>
      </w:pPr>
      <w:r w:rsidRPr="00645192">
        <w:t>По письменной договоренности с Принципалом использовать логотип и фирменную символику Принципала во всех осуществляемых видах рекламы, связанной с предоставлением Услуг Принципала. По окончании срока действия настоящего Договора все права Агента, связанные с использованием логотипа и фирменной символики Принципала, прекращаются.</w:t>
      </w:r>
    </w:p>
    <w:p w14:paraId="23B53228" w14:textId="77777777" w:rsidR="004720E8" w:rsidRPr="00645192" w:rsidRDefault="004720E8" w:rsidP="004720E8">
      <w:pPr>
        <w:numPr>
          <w:ilvl w:val="2"/>
          <w:numId w:val="2"/>
        </w:numPr>
        <w:tabs>
          <w:tab w:val="num" w:pos="480"/>
        </w:tabs>
        <w:ind w:left="0" w:firstLine="0"/>
        <w:jc w:val="both"/>
      </w:pPr>
      <w:r w:rsidRPr="00645192">
        <w:t>При наличии письменного согласия Принципала привлекать на договорной основе третьих лиц в качестве Субагентов к осуществлению своих прав или к выполнению своих обязанностей по настоящему Договору, оставаясь ответственным перед Принципалом за их действия. Агент самостоятельно определяет условия договоров с субагентами в рамках, предоставленных ему Принципалом полномочий по настоящему Договору.  Субагенты действуют от имени Принципала на основе передоверия. Субагент, выполняя поручения Агента, обязуется информировать Клиента, что он действует от имени Принципала и по поручению Агента.</w:t>
      </w:r>
    </w:p>
    <w:p w14:paraId="7951E1B3" w14:textId="77777777" w:rsidR="004720E8" w:rsidRPr="00645192" w:rsidRDefault="004720E8" w:rsidP="004720E8">
      <w:pPr>
        <w:numPr>
          <w:ilvl w:val="1"/>
          <w:numId w:val="2"/>
        </w:numPr>
        <w:ind w:left="0" w:firstLine="0"/>
        <w:jc w:val="both"/>
        <w:rPr>
          <w:b/>
        </w:rPr>
      </w:pPr>
      <w:r w:rsidRPr="00645192">
        <w:rPr>
          <w:b/>
        </w:rPr>
        <w:t>Принципал вправе:</w:t>
      </w:r>
    </w:p>
    <w:p w14:paraId="554C8092" w14:textId="77777777" w:rsidR="004720E8" w:rsidRPr="00645192" w:rsidRDefault="004720E8" w:rsidP="004720E8">
      <w:pPr>
        <w:numPr>
          <w:ilvl w:val="2"/>
          <w:numId w:val="2"/>
        </w:numPr>
        <w:ind w:left="0" w:firstLine="0"/>
        <w:jc w:val="both"/>
      </w:pPr>
      <w:r w:rsidRPr="00645192">
        <w:t xml:space="preserve">Производить проверку деятельности Агента в рамках настоящего Договора любыми способами по выбору Принципала. В случае выявления Принципалом фактов ненадлежащего </w:t>
      </w:r>
      <w:r w:rsidRPr="00645192">
        <w:lastRenderedPageBreak/>
        <w:t>выполнения Агентом обязательств по настоящему Договору, требовать в письменном виде устранения выявленных нарушений.</w:t>
      </w:r>
    </w:p>
    <w:p w14:paraId="72ED3448" w14:textId="77777777" w:rsidR="004720E8" w:rsidRPr="00645192" w:rsidRDefault="004720E8" w:rsidP="004720E8">
      <w:pPr>
        <w:numPr>
          <w:ilvl w:val="2"/>
          <w:numId w:val="2"/>
        </w:numPr>
        <w:ind w:left="0" w:firstLine="0"/>
        <w:jc w:val="both"/>
      </w:pPr>
      <w:r w:rsidRPr="00645192">
        <w:t>Требовать от Агента надлежащего выполнения обязательств по настоящему Договору.</w:t>
      </w:r>
    </w:p>
    <w:p w14:paraId="10FBA6CB" w14:textId="77777777" w:rsidR="004720E8" w:rsidRPr="00645192" w:rsidRDefault="004720E8" w:rsidP="004720E8">
      <w:pPr>
        <w:numPr>
          <w:ilvl w:val="2"/>
          <w:numId w:val="2"/>
        </w:numPr>
        <w:ind w:left="0" w:firstLine="0"/>
        <w:jc w:val="both"/>
      </w:pPr>
      <w:r w:rsidRPr="00645192">
        <w:t xml:space="preserve">В одностороннем порядке изменять Тарифы на оказание Услуг, уведомив об этом Агента не менее чем за </w:t>
      </w:r>
      <w:r>
        <w:t>5 (пять)</w:t>
      </w:r>
      <w:r w:rsidRPr="00645192">
        <w:t xml:space="preserve"> рабочих дней до введения новых Тарифов.</w:t>
      </w:r>
    </w:p>
    <w:p w14:paraId="213A7E4F" w14:textId="77777777" w:rsidR="004720E8" w:rsidRPr="00645192" w:rsidRDefault="004720E8" w:rsidP="004720E8">
      <w:pPr>
        <w:numPr>
          <w:ilvl w:val="2"/>
          <w:numId w:val="2"/>
        </w:numPr>
        <w:autoSpaceDE w:val="0"/>
        <w:autoSpaceDN w:val="0"/>
        <w:adjustRightInd w:val="0"/>
        <w:ind w:left="0" w:firstLine="0"/>
        <w:jc w:val="both"/>
      </w:pPr>
      <w:r w:rsidRPr="00645192">
        <w:t>Сообщать в своих информационных материалах (</w:t>
      </w:r>
      <w:r w:rsidRPr="00645192">
        <w:rPr>
          <w:lang w:val="en-US"/>
        </w:rPr>
        <w:t>web</w:t>
      </w:r>
      <w:r w:rsidRPr="00645192">
        <w:t>-сайт, рассылка, печатные материалы и т.д.) о в</w:t>
      </w:r>
      <w:r w:rsidRPr="00645192">
        <w:rPr>
          <w:noProof/>
        </w:rPr>
        <w:t xml:space="preserve">озможности </w:t>
      </w:r>
      <w:r w:rsidRPr="00645192">
        <w:t xml:space="preserve">оформления Заявок на </w:t>
      </w:r>
      <w:r w:rsidRPr="00645192">
        <w:rPr>
          <w:lang w:val="en-US"/>
        </w:rPr>
        <w:t>web</w:t>
      </w:r>
      <w:r w:rsidRPr="00645192">
        <w:t>-сайте/сайтах Агента</w:t>
      </w:r>
      <w:r w:rsidRPr="005B2B7C">
        <w:rPr>
          <w:color w:val="1F497D"/>
        </w:rPr>
        <w:t xml:space="preserve"> </w:t>
      </w:r>
      <w:r>
        <w:t>___________</w:t>
      </w:r>
      <w:r w:rsidRPr="00D22E0E">
        <w:t>.</w:t>
      </w:r>
    </w:p>
    <w:p w14:paraId="5C0C57E4" w14:textId="77777777" w:rsidR="004720E8" w:rsidRPr="00645192" w:rsidRDefault="004720E8" w:rsidP="004720E8">
      <w:pPr>
        <w:numPr>
          <w:ilvl w:val="2"/>
          <w:numId w:val="2"/>
        </w:numPr>
        <w:ind w:left="0" w:firstLine="0"/>
        <w:jc w:val="both"/>
      </w:pPr>
      <w:r w:rsidRPr="00645192">
        <w:t>Предоставлять Агенту обучающие материалы и/или проводить обучение по Услугам в целях обеспечения необходимого уровня компетентности персонала Агента.</w:t>
      </w:r>
    </w:p>
    <w:p w14:paraId="6094B2B3" w14:textId="77777777" w:rsidR="004720E8" w:rsidRDefault="004720E8" w:rsidP="004720E8">
      <w:pPr>
        <w:numPr>
          <w:ilvl w:val="2"/>
          <w:numId w:val="2"/>
        </w:numPr>
        <w:ind w:left="0" w:firstLine="0"/>
        <w:jc w:val="both"/>
      </w:pPr>
      <w:r w:rsidRPr="00645192">
        <w:t>По письменной договоренности с Агентом использовать логотип и фирменную символику Агента во всех осуществляемых видах рекламы, связанной с предоставлением Услуг Принципала. По окончании срока действия настоящего Договора все права Принципала, связанные с использованием логотипа и фирменной символики Агента, прекращаются.</w:t>
      </w:r>
    </w:p>
    <w:p w14:paraId="439853F2" w14:textId="77777777" w:rsidR="004720E8" w:rsidRPr="00645192" w:rsidRDefault="004720E8" w:rsidP="004720E8">
      <w:pPr>
        <w:numPr>
          <w:ilvl w:val="1"/>
          <w:numId w:val="2"/>
        </w:numPr>
        <w:ind w:left="0" w:firstLine="0"/>
        <w:jc w:val="both"/>
        <w:rPr>
          <w:b/>
        </w:rPr>
      </w:pPr>
      <w:r w:rsidRPr="00645192">
        <w:rPr>
          <w:b/>
        </w:rPr>
        <w:t>Стороны обязуются:</w:t>
      </w:r>
    </w:p>
    <w:p w14:paraId="45D9395D" w14:textId="77777777" w:rsidR="004720E8" w:rsidRPr="00645192" w:rsidRDefault="004720E8" w:rsidP="004720E8">
      <w:pPr>
        <w:pStyle w:val="a6"/>
        <w:numPr>
          <w:ilvl w:val="2"/>
          <w:numId w:val="2"/>
        </w:numPr>
        <w:tabs>
          <w:tab w:val="clear" w:pos="720"/>
        </w:tabs>
        <w:spacing w:before="60"/>
        <w:ind w:left="0" w:firstLine="0"/>
        <w:rPr>
          <w:sz w:val="22"/>
          <w:szCs w:val="22"/>
        </w:rPr>
      </w:pPr>
      <w:r w:rsidRPr="00645192">
        <w:rPr>
          <w:sz w:val="22"/>
          <w:szCs w:val="22"/>
        </w:rPr>
        <w:t>Не реже одного раза в год, а также по мере необходимости, Стороны осуществляют сверку расчетов по Договору с оформлением двустороннего акта сверки расчетов. Акт сверки расчетов составляется заинтересованной Стороной в двух экземплярах, каждый из которых должен быть подписан уполномоченным представителем этой Стороны и скреплен ее печатью. Сторона инициатор направляет в адрес Стороны-получателя два оригинала акта сверки расчетов почтовой связью заказным или ценным письмом с уведомлением о вручении, курьерской службой или иным согласованным Сторонами способом. В течение 10 (десяти) рабочих дней со дня получения акта сверки расчетов Сторона-получатель должна подписать, заверить печатью, направить один экземпляр акта сверки расчетов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расчетов информации. Если в течение 10 (десяти) рабочих дней с даты получения акта сверки расчетов Сторона-получатель не направляет в адрес Стороны-инициатора подписанный акт сверки расчетов или письменные мотивированные возражения по поводу достоверности содержащейся в нем информации, акт сверки расчетов считается признанным Стороной-получателем в редакции Стороны-инициатора.</w:t>
      </w:r>
    </w:p>
    <w:p w14:paraId="397A8572" w14:textId="77777777" w:rsidR="004720E8" w:rsidRDefault="004720E8" w:rsidP="004720E8">
      <w:pPr>
        <w:jc w:val="both"/>
        <w:rPr>
          <w:b/>
        </w:rPr>
      </w:pPr>
    </w:p>
    <w:p w14:paraId="2C5E2608" w14:textId="77777777" w:rsidR="004720E8" w:rsidRPr="00645192" w:rsidRDefault="004720E8" w:rsidP="004720E8">
      <w:pPr>
        <w:numPr>
          <w:ilvl w:val="0"/>
          <w:numId w:val="2"/>
        </w:numPr>
        <w:ind w:left="0" w:firstLine="0"/>
        <w:jc w:val="both"/>
        <w:rPr>
          <w:b/>
        </w:rPr>
      </w:pPr>
      <w:r w:rsidRPr="00645192">
        <w:rPr>
          <w:b/>
        </w:rPr>
        <w:t>ПОРЯДОК РАСЧЕТОВ</w:t>
      </w:r>
    </w:p>
    <w:p w14:paraId="32E5BC8D" w14:textId="77777777" w:rsidR="004720E8" w:rsidRPr="00645192" w:rsidRDefault="004720E8" w:rsidP="004720E8">
      <w:pPr>
        <w:jc w:val="both"/>
        <w:rPr>
          <w:b/>
        </w:rPr>
      </w:pPr>
    </w:p>
    <w:p w14:paraId="327F372E" w14:textId="77777777" w:rsidR="004720E8" w:rsidRPr="00645192" w:rsidRDefault="004720E8" w:rsidP="004720E8">
      <w:pPr>
        <w:numPr>
          <w:ilvl w:val="1"/>
          <w:numId w:val="2"/>
        </w:numPr>
        <w:ind w:left="0" w:firstLine="0"/>
        <w:jc w:val="both"/>
      </w:pPr>
      <w:r w:rsidRPr="00645192">
        <w:t>Расчеты между Сторонами осуществляются на основании Приложения №2 к настоящему Договору и утвержденного Принципалом Отчета Агента (</w:t>
      </w:r>
      <w:r>
        <w:t xml:space="preserve">по форме </w:t>
      </w:r>
      <w:r w:rsidRPr="00645192">
        <w:t>Приложени</w:t>
      </w:r>
      <w:r>
        <w:t>я</w:t>
      </w:r>
      <w:r w:rsidRPr="00645192">
        <w:t xml:space="preserve"> №6 к настоящему Договору).</w:t>
      </w:r>
    </w:p>
    <w:p w14:paraId="55749DE7" w14:textId="77777777" w:rsidR="004720E8" w:rsidRPr="00645192" w:rsidRDefault="004720E8" w:rsidP="004720E8">
      <w:pPr>
        <w:widowControl w:val="0"/>
        <w:numPr>
          <w:ilvl w:val="1"/>
          <w:numId w:val="2"/>
        </w:numPr>
        <w:shd w:val="clear" w:color="auto" w:fill="FFFFFF"/>
        <w:tabs>
          <w:tab w:val="left" w:pos="720"/>
        </w:tabs>
        <w:autoSpaceDE w:val="0"/>
        <w:autoSpaceDN w:val="0"/>
        <w:adjustRightInd w:val="0"/>
        <w:ind w:left="0" w:firstLine="0"/>
        <w:jc w:val="both"/>
        <w:rPr>
          <w:spacing w:val="1"/>
        </w:rPr>
      </w:pPr>
      <w:r w:rsidRPr="00645192">
        <w:rPr>
          <w:spacing w:val="1"/>
        </w:rPr>
        <w:t>Размер вознаграждения Агента определяется в соответствии с Приложением №2 к настоящему Договору и включает в себя все расходы Агента, произведенные в связи с исполнением обязательств, предусмотренных настоящим Договором.</w:t>
      </w:r>
    </w:p>
    <w:p w14:paraId="75DA779D" w14:textId="77777777" w:rsidR="004720E8" w:rsidRPr="00645192" w:rsidRDefault="004720E8" w:rsidP="004720E8">
      <w:pPr>
        <w:numPr>
          <w:ilvl w:val="1"/>
          <w:numId w:val="2"/>
        </w:numPr>
        <w:ind w:left="0" w:firstLine="0"/>
        <w:jc w:val="both"/>
      </w:pPr>
      <w:r w:rsidRPr="00645192">
        <w:t xml:space="preserve">Расчет </w:t>
      </w:r>
      <w:r w:rsidRPr="00645192">
        <w:rPr>
          <w:spacing w:val="1"/>
        </w:rPr>
        <w:t>вознаграждения Агента</w:t>
      </w:r>
      <w:r>
        <w:rPr>
          <w:spacing w:val="1"/>
        </w:rPr>
        <w:t>,</w:t>
      </w:r>
      <w:r w:rsidRPr="00645192">
        <w:t xml:space="preserve"> определяемый согласно п.4.2. производится на основании Отчета Агента по форме, предусмотренной Приложением № 6 к настоящему Договору.</w:t>
      </w:r>
    </w:p>
    <w:p w14:paraId="592BB3ED" w14:textId="77777777" w:rsidR="004720E8" w:rsidRPr="00645192" w:rsidRDefault="004720E8" w:rsidP="004720E8">
      <w:pPr>
        <w:numPr>
          <w:ilvl w:val="1"/>
          <w:numId w:val="2"/>
        </w:numPr>
        <w:ind w:left="0" w:firstLine="0"/>
        <w:jc w:val="both"/>
      </w:pPr>
      <w:r w:rsidRPr="00645192">
        <w:t>Выплата агентского вознаграждения по настоящему Договору производится в следующем порядке:</w:t>
      </w:r>
    </w:p>
    <w:p w14:paraId="7CA26888" w14:textId="77777777" w:rsidR="004720E8" w:rsidRPr="00645192" w:rsidRDefault="004720E8" w:rsidP="004720E8">
      <w:pPr>
        <w:numPr>
          <w:ilvl w:val="2"/>
          <w:numId w:val="2"/>
        </w:numPr>
        <w:tabs>
          <w:tab w:val="left" w:pos="851"/>
        </w:tabs>
        <w:ind w:left="0" w:firstLine="0"/>
        <w:jc w:val="both"/>
        <w:rPr>
          <w:spacing w:val="1"/>
        </w:rPr>
      </w:pPr>
      <w:r w:rsidRPr="00645192">
        <w:rPr>
          <w:spacing w:val="1"/>
        </w:rPr>
        <w:t>Ежемесячно, не позднее 3 (третьего) числа Расчетного периода, Принципал предоставляет Агенту данные, необходимые для расчета размера вознаграждения Агента, в форме Отчета Агента (Приложение №6 к настоящему Договору). Отчет передается Агенту по</w:t>
      </w:r>
      <w:r w:rsidRPr="00645192">
        <w:rPr>
          <w:iCs/>
        </w:rPr>
        <w:t xml:space="preserve"> электронной почте, </w:t>
      </w:r>
      <w:r w:rsidRPr="00645192">
        <w:rPr>
          <w:spacing w:val="1"/>
        </w:rPr>
        <w:t>указанной в Приложении №7 настоящего Договора. При этом из данных ФИО Клиента, должно быть передано только Имя (Фамилия и Отчество Клиента в таком случае не передается).</w:t>
      </w:r>
    </w:p>
    <w:p w14:paraId="7D9116A6" w14:textId="77777777" w:rsidR="004720E8" w:rsidRPr="00645192" w:rsidRDefault="004720E8" w:rsidP="004720E8">
      <w:pPr>
        <w:numPr>
          <w:ilvl w:val="2"/>
          <w:numId w:val="2"/>
        </w:numPr>
        <w:tabs>
          <w:tab w:val="left" w:pos="851"/>
        </w:tabs>
        <w:ind w:left="0" w:firstLine="0"/>
        <w:jc w:val="both"/>
      </w:pPr>
      <w:r w:rsidRPr="00645192">
        <w:rPr>
          <w:spacing w:val="1"/>
        </w:rPr>
        <w:t>Агент не позднее 5 (пятого) числа Расчетного периода</w:t>
      </w:r>
      <w:r w:rsidRPr="00645192">
        <w:rPr>
          <w:iCs/>
        </w:rPr>
        <w:t xml:space="preserve">, направляет Принципалу Отчет Агента (Приложение №6 к настоящему Договору). При этом срок предоставления Отчета Агента Принципалу должен быть не позднее 5 (пяти) календарных дней с момента окончания Отчетного периода. Оригиналы документов направляются почтой или курьером, копии документов передаются по электронной почте, </w:t>
      </w:r>
      <w:r w:rsidRPr="00645192">
        <w:rPr>
          <w:spacing w:val="1"/>
        </w:rPr>
        <w:t>указанной в Приложении №7 настоящего Договора</w:t>
      </w:r>
      <w:r w:rsidRPr="00645192">
        <w:rPr>
          <w:iCs/>
        </w:rPr>
        <w:t>.</w:t>
      </w:r>
    </w:p>
    <w:p w14:paraId="421ED837" w14:textId="77777777" w:rsidR="004720E8" w:rsidRPr="00645192" w:rsidRDefault="004720E8" w:rsidP="004720E8">
      <w:pPr>
        <w:numPr>
          <w:ilvl w:val="2"/>
          <w:numId w:val="2"/>
        </w:numPr>
        <w:shd w:val="clear" w:color="auto" w:fill="FFFFFF"/>
        <w:tabs>
          <w:tab w:val="left" w:pos="851"/>
        </w:tabs>
        <w:ind w:left="0" w:firstLine="0"/>
        <w:jc w:val="both"/>
      </w:pPr>
      <w:r w:rsidRPr="00645192">
        <w:t xml:space="preserve">Принципал в течение 2 (двух) рабочих дней с момента получения Отчета Агента проводит проверку данных, указанных в Отчете Агента, и подписывает его, либо в тот же срок направляет Агенту мотивированный отказ от подписания Отчета Агента. В этом случае Агент </w:t>
      </w:r>
      <w:r w:rsidRPr="00645192">
        <w:lastRenderedPageBreak/>
        <w:t>обязуется устранить выявленные Принципалом нарушения в сроки, указанные в п.3.1.12 настоящего Договора, и предоставить Отчет Агента с внесенными изменениями на повторное согласование в соответствии с условиями, указанными в настоящем пункте.</w:t>
      </w:r>
    </w:p>
    <w:p w14:paraId="34597DD6" w14:textId="77777777" w:rsidR="004720E8" w:rsidRPr="00645192" w:rsidRDefault="004720E8" w:rsidP="004720E8">
      <w:pPr>
        <w:numPr>
          <w:ilvl w:val="2"/>
          <w:numId w:val="2"/>
        </w:numPr>
        <w:shd w:val="clear" w:color="auto" w:fill="FFFFFF"/>
        <w:tabs>
          <w:tab w:val="left" w:pos="851"/>
        </w:tabs>
        <w:ind w:left="0" w:firstLine="0"/>
        <w:jc w:val="both"/>
      </w:pPr>
      <w:r w:rsidRPr="00645192">
        <w:t>При отсутствии замечаний Принципал утверждает Отчет Агента и направляет один экземпляр утвержденного Отчета Агента в адрес Агента в течение 3 (трех) рабочих дней с момента его получения.</w:t>
      </w:r>
    </w:p>
    <w:p w14:paraId="683D5BFF" w14:textId="77777777" w:rsidR="004720E8" w:rsidRPr="00645192" w:rsidRDefault="004720E8" w:rsidP="004720E8">
      <w:pPr>
        <w:numPr>
          <w:ilvl w:val="2"/>
          <w:numId w:val="2"/>
        </w:numPr>
        <w:shd w:val="clear" w:color="auto" w:fill="FFFFFF"/>
        <w:tabs>
          <w:tab w:val="left" w:pos="851"/>
        </w:tabs>
        <w:ind w:left="0" w:firstLine="0"/>
        <w:jc w:val="both"/>
      </w:pPr>
      <w:r w:rsidRPr="00645192">
        <w:t xml:space="preserve">В </w:t>
      </w:r>
      <w:r w:rsidRPr="00645192">
        <w:rPr>
          <w:rFonts w:ascii="Times New Roman CYR" w:hAnsi="Times New Roman CYR"/>
        </w:rPr>
        <w:t>случае непредставления Принципалом в сроки, указанные в п.п.4.4.3, 4.4.4 настоящего Договора, подписанного Отчета Агента, либо непредставления в указанные сроки мотивированного отказа от подписания Отчета Агента, такие Отчеты Агента считаются согласованными Принципалом в редакции, предложенной Агентом, а сведения, указанные в таких Отчетах Агента, считаются принятыми Принципалом без возражений,</w:t>
      </w:r>
      <w:r w:rsidRPr="00645192">
        <w:t xml:space="preserve"> агентские поручения исполненными.</w:t>
      </w:r>
    </w:p>
    <w:p w14:paraId="14FF3D00" w14:textId="77777777" w:rsidR="004720E8" w:rsidRPr="00645192" w:rsidRDefault="004720E8" w:rsidP="004720E8">
      <w:pPr>
        <w:numPr>
          <w:ilvl w:val="1"/>
          <w:numId w:val="2"/>
        </w:numPr>
        <w:shd w:val="clear" w:color="auto" w:fill="FFFFFF"/>
        <w:ind w:left="0" w:firstLine="0"/>
        <w:jc w:val="both"/>
      </w:pPr>
      <w:r w:rsidRPr="00F47B22">
        <w:rPr>
          <w:iCs/>
        </w:rPr>
        <w:t xml:space="preserve">Вознаграждение, указанное в п.4 Отчета Агента Принципал выплачивает в течение </w:t>
      </w:r>
      <w:r>
        <w:rPr>
          <w:iCs/>
        </w:rPr>
        <w:t>20</w:t>
      </w:r>
      <w:r w:rsidRPr="00F47B22">
        <w:rPr>
          <w:iCs/>
        </w:rPr>
        <w:t xml:space="preserve"> (</w:t>
      </w:r>
      <w:r>
        <w:rPr>
          <w:iCs/>
        </w:rPr>
        <w:t>два</w:t>
      </w:r>
      <w:r w:rsidRPr="00F47B22">
        <w:rPr>
          <w:iCs/>
        </w:rPr>
        <w:t>дцати) календарных дней с момента получения оригинала счета. Агент выставляет счет не позднее 5 (пяти) рабочих дней после подписания Сторонами Отчета Агента.</w:t>
      </w:r>
      <w:r>
        <w:rPr>
          <w:iCs/>
        </w:rPr>
        <w:t xml:space="preserve"> </w:t>
      </w:r>
      <w:r w:rsidRPr="00645192">
        <w:t>Датой исполнения Принципалом обязательств по оплате агентского вознаграждения, предусмотренного настоящим Договором, считается дата списания денежных средств с расчетного счета Принципала.</w:t>
      </w:r>
    </w:p>
    <w:p w14:paraId="1ED3EA0A" w14:textId="77777777" w:rsidR="004720E8" w:rsidRPr="00645192" w:rsidRDefault="004720E8" w:rsidP="004720E8">
      <w:pPr>
        <w:numPr>
          <w:ilvl w:val="1"/>
          <w:numId w:val="2"/>
        </w:numPr>
        <w:shd w:val="clear" w:color="auto" w:fill="FFFFFF"/>
        <w:ind w:left="0" w:firstLine="0"/>
        <w:jc w:val="both"/>
      </w:pPr>
      <w:r w:rsidRPr="00645192">
        <w:t>Счет-фактура выставляется Агентом в соответствии с требованиями действующего налогового законодательства РФ.</w:t>
      </w:r>
    </w:p>
    <w:p w14:paraId="42C64E96" w14:textId="77777777" w:rsidR="004720E8" w:rsidRPr="00645192" w:rsidRDefault="004720E8" w:rsidP="004720E8">
      <w:pPr>
        <w:pStyle w:val="a6"/>
        <w:numPr>
          <w:ilvl w:val="1"/>
          <w:numId w:val="2"/>
        </w:numPr>
        <w:shd w:val="clear" w:color="auto" w:fill="FFFFFF"/>
        <w:tabs>
          <w:tab w:val="clear" w:pos="720"/>
        </w:tabs>
        <w:spacing w:before="60"/>
        <w:ind w:left="0" w:firstLine="0"/>
        <w:rPr>
          <w:sz w:val="22"/>
          <w:szCs w:val="22"/>
        </w:rPr>
      </w:pPr>
      <w:r w:rsidRPr="00645192">
        <w:rPr>
          <w:sz w:val="22"/>
          <w:szCs w:val="22"/>
        </w:rPr>
        <w:t>Датой исполнения обязательств Агента по настоящему Договору считается дата подписания Принципалом Отчета Агента.</w:t>
      </w:r>
    </w:p>
    <w:p w14:paraId="4CC198DF" w14:textId="77777777" w:rsidR="004720E8" w:rsidRPr="0080441B" w:rsidRDefault="004720E8" w:rsidP="004720E8">
      <w:pPr>
        <w:pStyle w:val="a6"/>
        <w:numPr>
          <w:ilvl w:val="1"/>
          <w:numId w:val="2"/>
        </w:numPr>
        <w:shd w:val="clear" w:color="auto" w:fill="FFFFFF"/>
        <w:tabs>
          <w:tab w:val="clear" w:pos="720"/>
        </w:tabs>
        <w:spacing w:before="60"/>
        <w:ind w:left="0" w:firstLine="0"/>
        <w:rPr>
          <w:sz w:val="22"/>
          <w:szCs w:val="22"/>
        </w:rPr>
      </w:pPr>
      <w:r w:rsidRPr="0080441B">
        <w:rPr>
          <w:sz w:val="22"/>
          <w:szCs w:val="22"/>
        </w:rPr>
        <w:t xml:space="preserve">Размер агентского вознаграждения по настоящему Договору, включает в себя все расходы Агента, произведенные в связи с исполнением обязательств, предусмотренных настоящим Договором. Максимальный размер агентского вознаграждения не может превышать </w:t>
      </w:r>
      <w:r>
        <w:rPr>
          <w:sz w:val="22"/>
          <w:szCs w:val="22"/>
        </w:rPr>
        <w:t>__________</w:t>
      </w:r>
      <w:r w:rsidRPr="0080441B">
        <w:rPr>
          <w:sz w:val="22"/>
          <w:szCs w:val="22"/>
        </w:rPr>
        <w:t xml:space="preserve"> рублей (</w:t>
      </w:r>
      <w:r>
        <w:rPr>
          <w:sz w:val="22"/>
          <w:szCs w:val="22"/>
        </w:rPr>
        <w:t>______________</w:t>
      </w:r>
      <w:r w:rsidRPr="0080441B">
        <w:rPr>
          <w:sz w:val="22"/>
          <w:szCs w:val="22"/>
        </w:rPr>
        <w:t xml:space="preserve"> рублей </w:t>
      </w:r>
      <w:r>
        <w:rPr>
          <w:sz w:val="22"/>
          <w:szCs w:val="22"/>
        </w:rPr>
        <w:t>__</w:t>
      </w:r>
      <w:r w:rsidRPr="0080441B">
        <w:rPr>
          <w:sz w:val="22"/>
          <w:szCs w:val="22"/>
        </w:rPr>
        <w:t xml:space="preserve"> коп) </w:t>
      </w:r>
      <w:r>
        <w:rPr>
          <w:sz w:val="22"/>
          <w:szCs w:val="22"/>
        </w:rPr>
        <w:t xml:space="preserve">с учетом НДС 18% </w:t>
      </w:r>
      <w:r w:rsidRPr="0080441B">
        <w:rPr>
          <w:sz w:val="22"/>
          <w:szCs w:val="22"/>
        </w:rPr>
        <w:t xml:space="preserve">(Лимит агентского вознаграждения), </w:t>
      </w:r>
      <w:r>
        <w:rPr>
          <w:sz w:val="22"/>
          <w:szCs w:val="22"/>
        </w:rPr>
        <w:t>в т.ч. НДС __________________________ (________________ руб. ___ коп.)</w:t>
      </w:r>
    </w:p>
    <w:p w14:paraId="3A128EAF" w14:textId="77777777" w:rsidR="004720E8" w:rsidRPr="00645192" w:rsidRDefault="004720E8" w:rsidP="004720E8">
      <w:pPr>
        <w:pStyle w:val="a6"/>
        <w:numPr>
          <w:ilvl w:val="1"/>
          <w:numId w:val="2"/>
        </w:numPr>
        <w:shd w:val="clear" w:color="auto" w:fill="FFFFFF"/>
        <w:tabs>
          <w:tab w:val="clear" w:pos="720"/>
        </w:tabs>
        <w:spacing w:before="60"/>
        <w:ind w:left="0" w:firstLine="0"/>
        <w:rPr>
          <w:sz w:val="22"/>
          <w:szCs w:val="22"/>
        </w:rPr>
      </w:pPr>
      <w:r w:rsidRPr="00FD29D8">
        <w:rPr>
          <w:sz w:val="22"/>
          <w:szCs w:val="22"/>
        </w:rPr>
        <w:t>Стороны договорились о том, что положения ст. 317.1. ГК РФ к отношениям Сторон по настоящему Договору не применяются</w:t>
      </w:r>
      <w:r>
        <w:t>.</w:t>
      </w:r>
    </w:p>
    <w:p w14:paraId="74F8AA16" w14:textId="77777777" w:rsidR="004720E8" w:rsidRPr="00645192" w:rsidRDefault="004720E8" w:rsidP="004720E8">
      <w:pPr>
        <w:pStyle w:val="a6"/>
        <w:shd w:val="clear" w:color="auto" w:fill="FFFFFF"/>
        <w:tabs>
          <w:tab w:val="clear" w:pos="720"/>
        </w:tabs>
        <w:spacing w:before="60"/>
        <w:rPr>
          <w:sz w:val="22"/>
          <w:szCs w:val="22"/>
        </w:rPr>
      </w:pPr>
    </w:p>
    <w:p w14:paraId="02A1F805" w14:textId="77777777" w:rsidR="004720E8" w:rsidRPr="00645192" w:rsidRDefault="004720E8" w:rsidP="004720E8">
      <w:pPr>
        <w:numPr>
          <w:ilvl w:val="0"/>
          <w:numId w:val="2"/>
        </w:numPr>
        <w:ind w:left="0" w:firstLine="0"/>
        <w:jc w:val="both"/>
        <w:rPr>
          <w:b/>
        </w:rPr>
      </w:pPr>
      <w:r w:rsidRPr="00645192">
        <w:rPr>
          <w:b/>
        </w:rPr>
        <w:t>ОТВЕТСТВЕННОСТЬ СТОРОН</w:t>
      </w:r>
    </w:p>
    <w:p w14:paraId="1AB48C32" w14:textId="77777777" w:rsidR="004720E8" w:rsidRPr="00645192" w:rsidRDefault="004720E8" w:rsidP="004720E8">
      <w:pPr>
        <w:jc w:val="both"/>
        <w:rPr>
          <w:b/>
        </w:rPr>
      </w:pPr>
    </w:p>
    <w:p w14:paraId="1B730C5F" w14:textId="77777777" w:rsidR="004720E8" w:rsidRPr="00645192" w:rsidRDefault="004720E8" w:rsidP="004720E8">
      <w:pPr>
        <w:widowControl w:val="0"/>
        <w:numPr>
          <w:ilvl w:val="1"/>
          <w:numId w:val="2"/>
        </w:numPr>
        <w:shd w:val="clear" w:color="auto" w:fill="FFFFFF"/>
        <w:autoSpaceDE w:val="0"/>
        <w:autoSpaceDN w:val="0"/>
        <w:adjustRightInd w:val="0"/>
        <w:spacing w:line="254" w:lineRule="exact"/>
        <w:ind w:left="0" w:firstLine="0"/>
        <w:jc w:val="both"/>
        <w:rPr>
          <w:spacing w:val="1"/>
        </w:rPr>
      </w:pPr>
      <w:r w:rsidRPr="00645192">
        <w:rPr>
          <w:spacing w:val="1"/>
        </w:rPr>
        <w:t>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27AE5774" w14:textId="77777777" w:rsidR="004720E8" w:rsidRPr="00645192" w:rsidRDefault="004720E8" w:rsidP="004720E8">
      <w:pPr>
        <w:widowControl w:val="0"/>
        <w:numPr>
          <w:ilvl w:val="1"/>
          <w:numId w:val="2"/>
        </w:numPr>
        <w:shd w:val="clear" w:color="auto" w:fill="FFFFFF"/>
        <w:autoSpaceDE w:val="0"/>
        <w:autoSpaceDN w:val="0"/>
        <w:adjustRightInd w:val="0"/>
        <w:spacing w:line="254" w:lineRule="exact"/>
        <w:ind w:left="0" w:firstLine="0"/>
        <w:jc w:val="both"/>
        <w:rPr>
          <w:spacing w:val="1"/>
        </w:rPr>
      </w:pPr>
      <w:r w:rsidRPr="00645192">
        <w:rPr>
          <w:spacing w:val="1"/>
        </w:rPr>
        <w:t>Возмещению подлежат убытки, причиненные другой Стороне, возникшие по причине невыполнения или ненадлежащего выполнения Стороной своих обязательств по настоящему Договору</w:t>
      </w:r>
      <w:r w:rsidRPr="00645192">
        <w:rPr>
          <w:spacing w:val="-1"/>
        </w:rPr>
        <w:t>.</w:t>
      </w:r>
    </w:p>
    <w:p w14:paraId="665DC6CB" w14:textId="77777777" w:rsidR="004720E8" w:rsidRPr="00645192" w:rsidRDefault="004720E8" w:rsidP="004720E8">
      <w:pPr>
        <w:widowControl w:val="0"/>
        <w:numPr>
          <w:ilvl w:val="1"/>
          <w:numId w:val="2"/>
        </w:numPr>
        <w:shd w:val="clear" w:color="auto" w:fill="FFFFFF"/>
        <w:autoSpaceDE w:val="0"/>
        <w:autoSpaceDN w:val="0"/>
        <w:adjustRightInd w:val="0"/>
        <w:spacing w:line="254" w:lineRule="exact"/>
        <w:ind w:left="0" w:firstLine="0"/>
        <w:jc w:val="both"/>
        <w:rPr>
          <w:spacing w:val="1"/>
        </w:rPr>
      </w:pPr>
      <w:r w:rsidRPr="00645192">
        <w:rPr>
          <w:spacing w:val="-1"/>
        </w:rPr>
        <w:t>В случае предоставления Принципалу недостоверных сведений в Отчете Агент</w:t>
      </w:r>
      <w:r w:rsidRPr="00645192">
        <w:rPr>
          <w:spacing w:val="-4"/>
        </w:rPr>
        <w:t xml:space="preserve"> уплачивает неустойку.  Размер неустойки составляет 2/365</w:t>
      </w:r>
      <w:r>
        <w:rPr>
          <w:spacing w:val="-4"/>
        </w:rPr>
        <w:t xml:space="preserve"> ключевой</w:t>
      </w:r>
      <w:r w:rsidRPr="00645192">
        <w:rPr>
          <w:spacing w:val="-4"/>
        </w:rPr>
        <w:t xml:space="preserve"> ставки Центрального банка Российской Федерации</w:t>
      </w:r>
      <w:r w:rsidRPr="00645192">
        <w:rPr>
          <w:iCs/>
        </w:rPr>
        <w:t xml:space="preserve"> </w:t>
      </w:r>
      <w:r w:rsidRPr="00645192">
        <w:rPr>
          <w:spacing w:val="-4"/>
        </w:rPr>
        <w:t>на день уплаты неустойки</w:t>
      </w:r>
      <w:r w:rsidRPr="00645192">
        <w:rPr>
          <w:iCs/>
        </w:rPr>
        <w:t xml:space="preserve"> от суммы агентского вознаграждения за календарный месяц, в котором такое нарушение имело место, за каждый день с момента предоставления указанных недостоверных сведений до момента направления Принципалу исправленного Отчета Агента</w:t>
      </w:r>
      <w:r w:rsidRPr="00645192">
        <w:rPr>
          <w:spacing w:val="-3"/>
        </w:rPr>
        <w:t xml:space="preserve">. </w:t>
      </w:r>
      <w:r w:rsidRPr="00645192">
        <w:rPr>
          <w:iCs/>
        </w:rPr>
        <w:t>Неустойка должна быть уплачена Агентом в течение 10 (десяти) банковских дней с момента получения соответствующего требования Принципала.</w:t>
      </w:r>
    </w:p>
    <w:p w14:paraId="36A048CA" w14:textId="77777777" w:rsidR="004720E8" w:rsidRPr="00645192" w:rsidRDefault="004720E8" w:rsidP="004720E8">
      <w:pPr>
        <w:widowControl w:val="0"/>
        <w:numPr>
          <w:ilvl w:val="1"/>
          <w:numId w:val="2"/>
        </w:numPr>
        <w:shd w:val="clear" w:color="auto" w:fill="FFFFFF"/>
        <w:autoSpaceDE w:val="0"/>
        <w:autoSpaceDN w:val="0"/>
        <w:adjustRightInd w:val="0"/>
        <w:spacing w:line="254" w:lineRule="exact"/>
        <w:ind w:left="0" w:firstLine="0"/>
        <w:jc w:val="both"/>
        <w:rPr>
          <w:spacing w:val="-3"/>
        </w:rPr>
      </w:pPr>
      <w:r w:rsidRPr="00645192">
        <w:rPr>
          <w:spacing w:val="-3"/>
        </w:rPr>
        <w:t>В случае неоплаты, не полной или несвоевременной оплаты суммы агентского вознаграждения Принципал уплачивает Агенту неустойку.  Размер неустойки составляет 1</w:t>
      </w:r>
      <w:r w:rsidRPr="00645192">
        <w:rPr>
          <w:spacing w:val="-4"/>
        </w:rPr>
        <w:t>/365</w:t>
      </w:r>
      <w:r>
        <w:rPr>
          <w:spacing w:val="-4"/>
        </w:rPr>
        <w:t xml:space="preserve"> ключевой</w:t>
      </w:r>
      <w:r w:rsidRPr="00645192">
        <w:rPr>
          <w:spacing w:val="-4"/>
        </w:rPr>
        <w:t xml:space="preserve"> ставки Центрального банка Российской Федерации </w:t>
      </w:r>
      <w:r w:rsidRPr="00645192">
        <w:rPr>
          <w:iCs/>
        </w:rPr>
        <w:t>на день уплаты неустойки от суммы неуплаченного/уплаченного не в полном объеме или несвоевременно уплаченного агентского вознаграждения за каждый день просрочки платежа. Неустойка должна быть уплачена Принципалом в течение 10 (десяти) банковских дней с момента получения соответствующего требования Агента в случае отсутствия оформленных претензий Принципала к качеству исполнения поручений Агентом.</w:t>
      </w:r>
    </w:p>
    <w:p w14:paraId="3E154E91" w14:textId="77777777" w:rsidR="004720E8" w:rsidRPr="00645192" w:rsidRDefault="004720E8" w:rsidP="004720E8">
      <w:pPr>
        <w:widowControl w:val="0"/>
        <w:numPr>
          <w:ilvl w:val="1"/>
          <w:numId w:val="2"/>
        </w:numPr>
        <w:shd w:val="clear" w:color="auto" w:fill="FFFFFF"/>
        <w:tabs>
          <w:tab w:val="left" w:pos="720"/>
        </w:tabs>
        <w:autoSpaceDE w:val="0"/>
        <w:autoSpaceDN w:val="0"/>
        <w:adjustRightInd w:val="0"/>
        <w:ind w:left="0" w:firstLine="0"/>
        <w:jc w:val="both"/>
        <w:rPr>
          <w:spacing w:val="1"/>
        </w:rPr>
      </w:pPr>
      <w:r w:rsidRPr="00645192">
        <w:rPr>
          <w:spacing w:val="1"/>
        </w:rPr>
        <w:t xml:space="preserve">В </w:t>
      </w:r>
      <w:r w:rsidRPr="00645192">
        <w:t xml:space="preserve">случае разглашения (включая неумышленное) конфиденциальной информации виновная Сторона несет ответственность перед другой Стороной по возмещению фактически причиненного такими действиями ущерба в порядке, предусмотренном действующим </w:t>
      </w:r>
      <w:r w:rsidRPr="00645192">
        <w:lastRenderedPageBreak/>
        <w:t>законодательством Российской Федерации</w:t>
      </w:r>
      <w:r w:rsidRPr="00645192">
        <w:rPr>
          <w:spacing w:val="1"/>
        </w:rPr>
        <w:t>.</w:t>
      </w:r>
    </w:p>
    <w:p w14:paraId="5273DAB4" w14:textId="77777777" w:rsidR="004720E8" w:rsidRPr="00645192" w:rsidRDefault="004720E8" w:rsidP="004720E8">
      <w:pPr>
        <w:widowControl w:val="0"/>
        <w:shd w:val="clear" w:color="auto" w:fill="FFFFFF"/>
        <w:tabs>
          <w:tab w:val="left" w:pos="720"/>
        </w:tabs>
        <w:autoSpaceDE w:val="0"/>
        <w:autoSpaceDN w:val="0"/>
        <w:adjustRightInd w:val="0"/>
        <w:spacing w:line="254" w:lineRule="exact"/>
        <w:jc w:val="both"/>
        <w:rPr>
          <w:spacing w:val="-3"/>
        </w:rPr>
      </w:pPr>
    </w:p>
    <w:p w14:paraId="419A16EA" w14:textId="77777777" w:rsidR="004720E8" w:rsidRPr="00645192" w:rsidRDefault="004720E8" w:rsidP="004720E8">
      <w:pPr>
        <w:numPr>
          <w:ilvl w:val="0"/>
          <w:numId w:val="2"/>
        </w:numPr>
        <w:ind w:left="0" w:firstLine="0"/>
        <w:jc w:val="both"/>
        <w:rPr>
          <w:b/>
        </w:rPr>
      </w:pPr>
      <w:r w:rsidRPr="00645192">
        <w:rPr>
          <w:b/>
        </w:rPr>
        <w:t>ОБСТОЯТЕЛЬСТВА НЕПРЕОДОЛИМОЙ СИЛЫ</w:t>
      </w:r>
    </w:p>
    <w:p w14:paraId="4F6DDB95" w14:textId="77777777" w:rsidR="004720E8" w:rsidRPr="00645192" w:rsidRDefault="004720E8" w:rsidP="004720E8">
      <w:pPr>
        <w:numPr>
          <w:ilvl w:val="1"/>
          <w:numId w:val="2"/>
        </w:numPr>
        <w:tabs>
          <w:tab w:val="left" w:pos="720"/>
          <w:tab w:val="left" w:pos="4819"/>
          <w:tab w:val="left" w:pos="9001"/>
        </w:tabs>
        <w:ind w:left="0" w:right="-2" w:firstLine="0"/>
        <w:jc w:val="both"/>
      </w:pPr>
      <w:r w:rsidRPr="00645192">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 документом.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14:paraId="448DD565" w14:textId="77777777" w:rsidR="004720E8" w:rsidRPr="00645192" w:rsidRDefault="004720E8" w:rsidP="004720E8">
      <w:pPr>
        <w:numPr>
          <w:ilvl w:val="1"/>
          <w:numId w:val="2"/>
        </w:numPr>
        <w:tabs>
          <w:tab w:val="left" w:pos="720"/>
          <w:tab w:val="left" w:pos="4819"/>
          <w:tab w:val="left" w:pos="9001"/>
        </w:tabs>
        <w:ind w:left="0" w:right="-2" w:firstLine="0"/>
        <w:jc w:val="both"/>
      </w:pPr>
      <w:r w:rsidRPr="00645192">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14:paraId="10405D9C" w14:textId="77777777" w:rsidR="004720E8" w:rsidRPr="00645192" w:rsidRDefault="004720E8" w:rsidP="004720E8">
      <w:pPr>
        <w:numPr>
          <w:ilvl w:val="1"/>
          <w:numId w:val="2"/>
        </w:numPr>
        <w:tabs>
          <w:tab w:val="left" w:pos="720"/>
          <w:tab w:val="left" w:pos="4819"/>
          <w:tab w:val="left" w:pos="9001"/>
        </w:tabs>
        <w:ind w:left="0" w:right="-2" w:firstLine="0"/>
        <w:jc w:val="both"/>
      </w:pPr>
      <w:r w:rsidRPr="00645192">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14:paraId="1053DBF4" w14:textId="77777777" w:rsidR="004720E8" w:rsidRPr="00645192" w:rsidRDefault="004720E8" w:rsidP="004720E8">
      <w:pPr>
        <w:numPr>
          <w:ilvl w:val="1"/>
          <w:numId w:val="2"/>
        </w:numPr>
        <w:tabs>
          <w:tab w:val="left" w:pos="720"/>
          <w:tab w:val="left" w:pos="4819"/>
          <w:tab w:val="left" w:pos="9001"/>
        </w:tabs>
        <w:ind w:left="0" w:right="-2" w:firstLine="0"/>
        <w:jc w:val="both"/>
      </w:pPr>
      <w:r w:rsidRPr="00645192">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14:paraId="7C29CE8B" w14:textId="77777777" w:rsidR="004720E8" w:rsidRPr="00645192" w:rsidRDefault="004720E8" w:rsidP="004720E8">
      <w:pPr>
        <w:tabs>
          <w:tab w:val="left" w:pos="720"/>
          <w:tab w:val="left" w:pos="4819"/>
          <w:tab w:val="left" w:pos="9001"/>
        </w:tabs>
        <w:ind w:right="-2"/>
        <w:jc w:val="both"/>
      </w:pPr>
    </w:p>
    <w:p w14:paraId="6AE59F75" w14:textId="77777777" w:rsidR="004720E8" w:rsidRPr="00645192" w:rsidRDefault="004720E8" w:rsidP="004720E8">
      <w:pPr>
        <w:numPr>
          <w:ilvl w:val="0"/>
          <w:numId w:val="2"/>
        </w:numPr>
        <w:ind w:left="0" w:firstLine="0"/>
        <w:jc w:val="both"/>
        <w:rPr>
          <w:b/>
        </w:rPr>
      </w:pPr>
      <w:r w:rsidRPr="00645192">
        <w:rPr>
          <w:b/>
        </w:rPr>
        <w:t>РАЗРЕШЕНИЕ СПОРОВ</w:t>
      </w:r>
    </w:p>
    <w:p w14:paraId="06233A2D" w14:textId="77777777" w:rsidR="004720E8" w:rsidRPr="00645192" w:rsidRDefault="004720E8" w:rsidP="004720E8">
      <w:pPr>
        <w:widowControl w:val="0"/>
        <w:numPr>
          <w:ilvl w:val="1"/>
          <w:numId w:val="2"/>
        </w:numPr>
        <w:shd w:val="clear" w:color="auto" w:fill="FFFFFF"/>
        <w:autoSpaceDE w:val="0"/>
        <w:autoSpaceDN w:val="0"/>
        <w:adjustRightInd w:val="0"/>
        <w:spacing w:before="60" w:line="254" w:lineRule="exact"/>
        <w:ind w:left="0" w:firstLine="0"/>
        <w:jc w:val="both"/>
        <w:rPr>
          <w:iCs/>
        </w:rPr>
      </w:pPr>
      <w:r w:rsidRPr="00645192">
        <w:rPr>
          <w:iCs/>
        </w:rPr>
        <w:t>Договор подлежит исполнению и толкованию в соответствии с законодательством Российской Федерации.</w:t>
      </w:r>
    </w:p>
    <w:p w14:paraId="107B8EC4" w14:textId="77777777" w:rsidR="004720E8" w:rsidRPr="00A73E02" w:rsidRDefault="004720E8" w:rsidP="004720E8">
      <w:pPr>
        <w:numPr>
          <w:ilvl w:val="1"/>
          <w:numId w:val="2"/>
        </w:numPr>
        <w:tabs>
          <w:tab w:val="left" w:pos="720"/>
          <w:tab w:val="left" w:pos="4819"/>
          <w:tab w:val="left" w:pos="9001"/>
        </w:tabs>
        <w:ind w:left="0" w:right="-2" w:firstLine="0"/>
        <w:jc w:val="both"/>
      </w:pPr>
      <w:r w:rsidRPr="00A73E02">
        <w:t>Всё, что не предусмотрено настоящим Договором, регламентируется положениями действующего законодательства Российской Федерации.</w:t>
      </w:r>
    </w:p>
    <w:p w14:paraId="6F20B471" w14:textId="77777777" w:rsidR="004720E8" w:rsidRPr="00645192" w:rsidRDefault="004720E8" w:rsidP="004720E8">
      <w:pPr>
        <w:numPr>
          <w:ilvl w:val="1"/>
          <w:numId w:val="2"/>
        </w:numPr>
        <w:tabs>
          <w:tab w:val="left" w:pos="720"/>
          <w:tab w:val="left" w:pos="4819"/>
          <w:tab w:val="left" w:pos="9001"/>
        </w:tabs>
        <w:ind w:left="0" w:right="-2" w:firstLine="0"/>
        <w:jc w:val="both"/>
        <w:rPr>
          <w:iCs/>
        </w:rPr>
      </w:pPr>
      <w:r w:rsidRPr="00A73E02">
        <w:t>Все споры и разногласия, которые могут возникнуть из настоящего Договора или в связи с ним, Стороны рассматривают</w:t>
      </w:r>
      <w:r w:rsidRPr="00645192">
        <w:rPr>
          <w:iCs/>
        </w:rPr>
        <w:t xml:space="preserve"> предварительно в претензионном порядке.</w:t>
      </w:r>
    </w:p>
    <w:p w14:paraId="54B73894" w14:textId="77777777" w:rsidR="004720E8" w:rsidRPr="005C6141" w:rsidRDefault="004720E8" w:rsidP="004720E8">
      <w:pPr>
        <w:pStyle w:val="aff5"/>
        <w:numPr>
          <w:ilvl w:val="1"/>
          <w:numId w:val="2"/>
        </w:numPr>
        <w:ind w:left="0" w:firstLine="0"/>
        <w:jc w:val="both"/>
        <w:rPr>
          <w:iCs/>
        </w:rPr>
      </w:pPr>
      <w:r w:rsidRPr="005C6141">
        <w:rPr>
          <w:iCs/>
        </w:rPr>
        <w:t>В случае если споры и разногласия не урегулированы в претензионном порядке, в течение 30 (тридцати) дней с момента получения претензии Стороной, которой направлена претензия, каждая из Сторон вправе обратиться в Арбитражный суд Республики Башкортостан с иском о разрешении спора.</w:t>
      </w:r>
    </w:p>
    <w:p w14:paraId="14026467" w14:textId="77777777" w:rsidR="004720E8" w:rsidRPr="0093008D" w:rsidRDefault="004720E8" w:rsidP="004720E8">
      <w:pPr>
        <w:pStyle w:val="26"/>
        <w:widowControl w:val="0"/>
        <w:spacing w:before="60"/>
        <w:ind w:left="465" w:firstLine="0"/>
        <w:rPr>
          <w:iCs/>
          <w:sz w:val="22"/>
          <w:szCs w:val="22"/>
        </w:rPr>
      </w:pPr>
    </w:p>
    <w:p w14:paraId="3AD286B4" w14:textId="77777777" w:rsidR="004720E8" w:rsidRPr="00645192" w:rsidRDefault="004720E8" w:rsidP="004720E8">
      <w:pPr>
        <w:numPr>
          <w:ilvl w:val="0"/>
          <w:numId w:val="2"/>
        </w:numPr>
        <w:spacing w:before="240"/>
        <w:ind w:left="0" w:firstLine="0"/>
        <w:jc w:val="both"/>
        <w:rPr>
          <w:b/>
        </w:rPr>
      </w:pPr>
      <w:r w:rsidRPr="00645192">
        <w:rPr>
          <w:b/>
        </w:rPr>
        <w:t xml:space="preserve">ОБРАБОТКА ПЕРСОНАЛЬНЫХ ДАННЫХ </w:t>
      </w:r>
    </w:p>
    <w:p w14:paraId="39868594" w14:textId="77777777" w:rsidR="004720E8" w:rsidRPr="00645192" w:rsidRDefault="004720E8" w:rsidP="004720E8">
      <w:pPr>
        <w:widowControl w:val="0"/>
        <w:numPr>
          <w:ilvl w:val="1"/>
          <w:numId w:val="2"/>
        </w:numPr>
        <w:shd w:val="clear" w:color="auto" w:fill="FFFFFF"/>
        <w:autoSpaceDE w:val="0"/>
        <w:autoSpaceDN w:val="0"/>
        <w:adjustRightInd w:val="0"/>
        <w:spacing w:before="60" w:line="254" w:lineRule="exact"/>
        <w:ind w:left="0" w:firstLine="0"/>
        <w:jc w:val="both"/>
        <w:rPr>
          <w:iCs/>
        </w:rPr>
      </w:pPr>
      <w:r w:rsidRPr="00645192">
        <w:rPr>
          <w:iCs/>
        </w:rPr>
        <w:t>В соответствии со ст. 6 Федерального закона РФ «О персональных данных» от 27.07.2006 г. № 152-ФЗ (</w:t>
      </w:r>
      <w:r w:rsidRPr="00645192">
        <w:t>далее – Закон о персональных данных</w:t>
      </w:r>
      <w:r w:rsidRPr="00645192">
        <w:rPr>
          <w:iCs/>
        </w:rPr>
        <w:t xml:space="preserve">) </w:t>
      </w:r>
      <w:r w:rsidRPr="00645192">
        <w:t xml:space="preserve">в течение срока действия настоящего Договора Агент обязуется обрабатывать персональные данные Клиентов, ставшие ему известными в ходе совершения юридических и фактических действий по настоящему Договору, исключительно для целей исполнения Агентом своих обязательств по настоящему Договору. </w:t>
      </w:r>
      <w:r w:rsidRPr="00645192">
        <w:rPr>
          <w:iCs/>
        </w:rPr>
        <w:t xml:space="preserve"> Под обработкой персональных данных Клиентов понимается любое действие (операция) или </w:t>
      </w:r>
      <w:r w:rsidRPr="00645192">
        <w:rPr>
          <w:iCs/>
        </w:rPr>
        <w:lastRenderedPageBreak/>
        <w:t>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Принципалу (предоставление, доступ), блокирование, удаление, уничтожение персональных данных.</w:t>
      </w:r>
    </w:p>
    <w:p w14:paraId="78BF3E9A" w14:textId="77777777" w:rsidR="004720E8" w:rsidRPr="00645192" w:rsidRDefault="004720E8" w:rsidP="004720E8">
      <w:pPr>
        <w:widowControl w:val="0"/>
        <w:numPr>
          <w:ilvl w:val="1"/>
          <w:numId w:val="2"/>
        </w:numPr>
        <w:shd w:val="clear" w:color="auto" w:fill="FFFFFF"/>
        <w:autoSpaceDE w:val="0"/>
        <w:autoSpaceDN w:val="0"/>
        <w:adjustRightInd w:val="0"/>
        <w:spacing w:before="60" w:line="254" w:lineRule="exact"/>
        <w:ind w:left="0" w:firstLine="0"/>
        <w:jc w:val="both"/>
        <w:rPr>
          <w:iCs/>
        </w:rPr>
      </w:pPr>
      <w:r w:rsidRPr="00645192">
        <w:rPr>
          <w:iCs/>
        </w:rPr>
        <w:t xml:space="preserve">Агент обязуется соблюдать при обработке персональных данных Клиентов принципы и правила обработки персональных данных, предусмотренные </w:t>
      </w:r>
      <w:r w:rsidRPr="00645192">
        <w:t>Законом о персональных данных</w:t>
      </w:r>
      <w:r w:rsidRPr="00645192">
        <w:rPr>
          <w:iCs/>
        </w:rPr>
        <w:t>, а также соблюдать конфиденциальность персональных данных Клиентов и обеспечивать безопасность персональных данных Клиентов.</w:t>
      </w:r>
    </w:p>
    <w:p w14:paraId="5BD190DB" w14:textId="77777777" w:rsidR="004720E8" w:rsidRPr="00645192" w:rsidRDefault="004720E8" w:rsidP="004720E8">
      <w:pPr>
        <w:widowControl w:val="0"/>
        <w:numPr>
          <w:ilvl w:val="1"/>
          <w:numId w:val="2"/>
        </w:numPr>
        <w:shd w:val="clear" w:color="auto" w:fill="FFFFFF"/>
        <w:autoSpaceDE w:val="0"/>
        <w:autoSpaceDN w:val="0"/>
        <w:adjustRightInd w:val="0"/>
        <w:spacing w:before="60" w:line="254" w:lineRule="exact"/>
        <w:ind w:left="0" w:firstLine="0"/>
        <w:jc w:val="both"/>
        <w:rPr>
          <w:iCs/>
        </w:rPr>
      </w:pPr>
      <w:r w:rsidRPr="00645192">
        <w:rPr>
          <w:iCs/>
        </w:rPr>
        <w:t xml:space="preserve">Агент обязуется принимать предусмотренные ст. 19 </w:t>
      </w:r>
      <w:r w:rsidRPr="00645192">
        <w:t>Закона о персональных данных</w:t>
      </w:r>
      <w:r w:rsidRPr="00645192">
        <w:rPr>
          <w:iCs/>
        </w:rPr>
        <w:t xml:space="preserve"> необходимые правовые, организационные и технические меры для защиты персональных данных Клиентов от неправомерного или случайного доступа к ним, уничтожения, изменения, блокирования, копирования, представления, распространения персональных данных Клиентов, а также от иных неправомерных действий в отношении персональных данных Клиентов. </w:t>
      </w:r>
    </w:p>
    <w:p w14:paraId="11AF0597" w14:textId="77777777" w:rsidR="004720E8" w:rsidRPr="00645192" w:rsidRDefault="004720E8" w:rsidP="004720E8">
      <w:pPr>
        <w:widowControl w:val="0"/>
        <w:numPr>
          <w:ilvl w:val="1"/>
          <w:numId w:val="2"/>
        </w:numPr>
        <w:shd w:val="clear" w:color="auto" w:fill="FFFFFF"/>
        <w:autoSpaceDE w:val="0"/>
        <w:autoSpaceDN w:val="0"/>
        <w:adjustRightInd w:val="0"/>
        <w:spacing w:before="60" w:line="254" w:lineRule="exact"/>
        <w:ind w:left="0" w:firstLine="0"/>
        <w:jc w:val="both"/>
        <w:rPr>
          <w:iCs/>
        </w:rPr>
      </w:pPr>
      <w:r w:rsidRPr="00645192">
        <w:rPr>
          <w:iCs/>
        </w:rPr>
        <w:t>Агент собирает и обрабатывает только те персональные данные Клиента, которые необходимы для выполнения обязательств Агента, предусмотренных настоящим Договором.</w:t>
      </w:r>
    </w:p>
    <w:p w14:paraId="02763824" w14:textId="77777777" w:rsidR="004720E8" w:rsidRPr="00645192" w:rsidRDefault="004720E8" w:rsidP="004720E8">
      <w:pPr>
        <w:widowControl w:val="0"/>
        <w:numPr>
          <w:ilvl w:val="1"/>
          <w:numId w:val="2"/>
        </w:numPr>
        <w:shd w:val="clear" w:color="auto" w:fill="FFFFFF"/>
        <w:autoSpaceDE w:val="0"/>
        <w:autoSpaceDN w:val="0"/>
        <w:adjustRightInd w:val="0"/>
        <w:spacing w:before="60" w:line="254" w:lineRule="exact"/>
        <w:ind w:left="0" w:firstLine="0"/>
        <w:jc w:val="both"/>
        <w:rPr>
          <w:iCs/>
        </w:rPr>
      </w:pPr>
      <w:r w:rsidRPr="00645192">
        <w:rPr>
          <w:iCs/>
        </w:rPr>
        <w:t>На любом этапе своей деятельности по исполнению Договора Агент не вправе осуществлять передачу персональных данных Клиентов третьим лицам (как ограниченному, так и неограниченному кругу лиц), их распространение, предоставление доступа к ним и использование персональных данных в своей деятельности, не связанной с исполнением обязательств по Договору.</w:t>
      </w:r>
    </w:p>
    <w:p w14:paraId="0C547F18" w14:textId="77777777" w:rsidR="004720E8" w:rsidRPr="00645192" w:rsidRDefault="004720E8" w:rsidP="004720E8">
      <w:pPr>
        <w:widowControl w:val="0"/>
        <w:numPr>
          <w:ilvl w:val="1"/>
          <w:numId w:val="2"/>
        </w:numPr>
        <w:shd w:val="clear" w:color="auto" w:fill="FFFFFF"/>
        <w:autoSpaceDE w:val="0"/>
        <w:autoSpaceDN w:val="0"/>
        <w:adjustRightInd w:val="0"/>
        <w:spacing w:before="60" w:line="254" w:lineRule="exact"/>
        <w:ind w:left="0" w:firstLine="0"/>
        <w:jc w:val="both"/>
        <w:rPr>
          <w:iCs/>
        </w:rPr>
      </w:pPr>
      <w:r w:rsidRPr="00645192">
        <w:rPr>
          <w:iCs/>
        </w:rPr>
        <w:t>При обработке документов на бумажных носителях, содержащих персональные данные Клиентов, Агент обязан соблюдать требования, закрепленные в Постановлении Правительства РФ «Об утверждении Положения об особенностях обработки персональных данных, осуществляемых без использования средств автоматизации» от 15.09.2008 г. № 687.</w:t>
      </w:r>
    </w:p>
    <w:p w14:paraId="209C702C" w14:textId="77777777" w:rsidR="004720E8" w:rsidRPr="00645192" w:rsidRDefault="004720E8" w:rsidP="004720E8">
      <w:pPr>
        <w:widowControl w:val="0"/>
        <w:numPr>
          <w:ilvl w:val="1"/>
          <w:numId w:val="2"/>
        </w:numPr>
        <w:shd w:val="clear" w:color="auto" w:fill="FFFFFF"/>
        <w:autoSpaceDE w:val="0"/>
        <w:autoSpaceDN w:val="0"/>
        <w:adjustRightInd w:val="0"/>
        <w:spacing w:before="60" w:line="254" w:lineRule="exact"/>
        <w:ind w:left="0" w:firstLine="0"/>
        <w:jc w:val="both"/>
        <w:rPr>
          <w:iCs/>
        </w:rPr>
      </w:pPr>
      <w:r w:rsidRPr="00645192">
        <w:rPr>
          <w:iCs/>
        </w:rPr>
        <w:t>Агент обязуется обеспечить включение в субагентские договоры, заключаемые Агентом в целях исполнения настоящего Договора, условий и требований по обработке персональных данных Клиентов аналогичных условиям и требованиям, изложенным в пунктах 8.1. – 8.6. настоящего Договора. При этом Агент обязуется обеспечить соблюдение Субагентами таких условий и требований вне зависимости от наличия таких условий и требований в субагентских договорах.</w:t>
      </w:r>
    </w:p>
    <w:p w14:paraId="2C881826" w14:textId="77777777" w:rsidR="004720E8" w:rsidRPr="00645192" w:rsidRDefault="004720E8" w:rsidP="004720E8">
      <w:pPr>
        <w:widowControl w:val="0"/>
        <w:numPr>
          <w:ilvl w:val="1"/>
          <w:numId w:val="2"/>
        </w:numPr>
        <w:shd w:val="clear" w:color="auto" w:fill="FFFFFF"/>
        <w:autoSpaceDE w:val="0"/>
        <w:autoSpaceDN w:val="0"/>
        <w:adjustRightInd w:val="0"/>
        <w:spacing w:before="60" w:line="254" w:lineRule="exact"/>
        <w:ind w:left="0" w:firstLine="0"/>
        <w:jc w:val="both"/>
        <w:rPr>
          <w:iCs/>
        </w:rPr>
      </w:pPr>
      <w:r w:rsidRPr="00645192">
        <w:rPr>
          <w:iCs/>
        </w:rPr>
        <w:t xml:space="preserve">Агент обязуется уничтожить персональные данные Клиентов и/или обеспечить их уничтожение (если обработка персональных данных осуществляется Субагентом, действующим по поручению Агента) в случае достижения цели обработки персональных данных Клиентов в срок, не превышающий </w:t>
      </w:r>
      <w:r w:rsidRPr="00645192">
        <w:t>30 (тридцати</w:t>
      </w:r>
      <w:r w:rsidRPr="00645192">
        <w:rPr>
          <w:iCs/>
        </w:rPr>
        <w:t>) дней с даты достижения цели обработки персональных данных.</w:t>
      </w:r>
    </w:p>
    <w:p w14:paraId="7C134208" w14:textId="77777777" w:rsidR="004720E8" w:rsidRPr="00645192" w:rsidRDefault="004720E8" w:rsidP="004720E8">
      <w:pPr>
        <w:widowControl w:val="0"/>
        <w:numPr>
          <w:ilvl w:val="1"/>
          <w:numId w:val="2"/>
        </w:numPr>
        <w:shd w:val="clear" w:color="auto" w:fill="FFFFFF"/>
        <w:autoSpaceDE w:val="0"/>
        <w:autoSpaceDN w:val="0"/>
        <w:adjustRightInd w:val="0"/>
        <w:spacing w:before="60" w:line="254" w:lineRule="exact"/>
        <w:ind w:left="0" w:firstLine="0"/>
        <w:jc w:val="both"/>
        <w:rPr>
          <w:iCs/>
        </w:rPr>
      </w:pPr>
      <w:r w:rsidRPr="00645192">
        <w:rPr>
          <w:iCs/>
        </w:rPr>
        <w:t>Агент обязуется обеспечить блокирование, уточнение или уничтожение персональных данных Клиентов на основании соответствующего запроса (указания) от Принципала, в сроки, указанные в таком запросе.</w:t>
      </w:r>
    </w:p>
    <w:p w14:paraId="09D91566" w14:textId="77777777" w:rsidR="004720E8" w:rsidRPr="00645192" w:rsidRDefault="004720E8" w:rsidP="004720E8">
      <w:pPr>
        <w:pStyle w:val="26"/>
        <w:widowControl w:val="0"/>
        <w:autoSpaceDE/>
        <w:autoSpaceDN/>
        <w:spacing w:before="60" w:after="0"/>
        <w:ind w:firstLine="0"/>
        <w:rPr>
          <w:iCs/>
          <w:sz w:val="22"/>
          <w:szCs w:val="22"/>
        </w:rPr>
      </w:pPr>
    </w:p>
    <w:p w14:paraId="681695E3" w14:textId="77777777" w:rsidR="004720E8" w:rsidRPr="00645192" w:rsidRDefault="004720E8" w:rsidP="004720E8">
      <w:pPr>
        <w:numPr>
          <w:ilvl w:val="0"/>
          <w:numId w:val="2"/>
        </w:numPr>
        <w:jc w:val="both"/>
        <w:rPr>
          <w:b/>
        </w:rPr>
      </w:pPr>
      <w:r w:rsidRPr="00645192">
        <w:rPr>
          <w:b/>
        </w:rPr>
        <w:t>СРОК ДЕЙСТВИЯ И ПОРЯДОК РАСТОРЖЕНИЯ</w:t>
      </w:r>
      <w:r w:rsidRPr="00645192">
        <w:t xml:space="preserve"> </w:t>
      </w:r>
      <w:r w:rsidRPr="00645192">
        <w:rPr>
          <w:b/>
        </w:rPr>
        <w:t>ДОГОВОРА</w:t>
      </w:r>
    </w:p>
    <w:p w14:paraId="45810945" w14:textId="77777777" w:rsidR="004720E8" w:rsidRPr="0053093B" w:rsidRDefault="004720E8" w:rsidP="004720E8">
      <w:pPr>
        <w:pStyle w:val="aff5"/>
        <w:numPr>
          <w:ilvl w:val="1"/>
          <w:numId w:val="49"/>
        </w:numPr>
        <w:ind w:left="0" w:firstLine="0"/>
        <w:jc w:val="both"/>
      </w:pPr>
      <w:r w:rsidRPr="0053093B">
        <w:t xml:space="preserve">Настоящий Договор вступает в силу в момент его подписания Сторонами. Срок действия настоящего Договора ограничивается наступлением одного из следующих событии (в зависимости от того, какое наступит ранее: </w:t>
      </w:r>
    </w:p>
    <w:p w14:paraId="024D73D0" w14:textId="77777777" w:rsidR="004720E8" w:rsidRPr="0053093B" w:rsidRDefault="004720E8" w:rsidP="004720E8">
      <w:pPr>
        <w:pStyle w:val="aff5"/>
        <w:numPr>
          <w:ilvl w:val="2"/>
          <w:numId w:val="2"/>
        </w:numPr>
        <w:jc w:val="both"/>
      </w:pPr>
      <w:r w:rsidRPr="0053093B">
        <w:t>Истечение срока действия настоящего Договора - 1 (один) год с момента заключения Договора.</w:t>
      </w:r>
    </w:p>
    <w:p w14:paraId="70609A92" w14:textId="77777777" w:rsidR="004720E8" w:rsidRPr="0053093B" w:rsidRDefault="004720E8" w:rsidP="004720E8">
      <w:pPr>
        <w:pStyle w:val="aff5"/>
        <w:numPr>
          <w:ilvl w:val="2"/>
          <w:numId w:val="2"/>
        </w:numPr>
        <w:jc w:val="both"/>
      </w:pPr>
      <w:r w:rsidRPr="0053093B">
        <w:t>Выполнение агентом объема действий</w:t>
      </w:r>
      <w:r>
        <w:t>,</w:t>
      </w:r>
      <w:r w:rsidRPr="0053093B">
        <w:t xml:space="preserve"> определенных в п.2.1. настоящего Договора, эквивалентных лимиту агентского вознаг</w:t>
      </w:r>
      <w:r w:rsidRPr="005C6141">
        <w:t>раждения, установленному в п.4.</w:t>
      </w:r>
      <w:r>
        <w:t>8</w:t>
      </w:r>
      <w:r w:rsidRPr="0053093B">
        <w:t>. Договора.</w:t>
      </w:r>
    </w:p>
    <w:p w14:paraId="4516D318" w14:textId="77777777" w:rsidR="004720E8" w:rsidRPr="00F47B22" w:rsidRDefault="004720E8" w:rsidP="004720E8">
      <w:pPr>
        <w:numPr>
          <w:ilvl w:val="1"/>
          <w:numId w:val="2"/>
        </w:numPr>
        <w:shd w:val="clear" w:color="auto" w:fill="FFFFFF"/>
        <w:jc w:val="both"/>
      </w:pPr>
      <w:r w:rsidRPr="00F47B22">
        <w:t>При расторжении настоящего Договора Стороны обязаны произвести все расчеты в тридцатидневный срок после даты расторжения.</w:t>
      </w:r>
    </w:p>
    <w:p w14:paraId="17AD1A76" w14:textId="77777777" w:rsidR="004720E8" w:rsidRDefault="004720E8" w:rsidP="004720E8">
      <w:pPr>
        <w:numPr>
          <w:ilvl w:val="1"/>
          <w:numId w:val="2"/>
        </w:numPr>
        <w:shd w:val="clear" w:color="auto" w:fill="FFFFFF"/>
        <w:jc w:val="both"/>
      </w:pPr>
      <w:r w:rsidRPr="00F47B22">
        <w:t>Стороны вправе досрочно в одностороннем порядке расторгнуть данный Договор с обязательным письменным уведомлением другой стороны за 30 (тридцать) календарных дней до предполагаемой даты расторжения.</w:t>
      </w:r>
    </w:p>
    <w:p w14:paraId="66DCD311" w14:textId="77777777" w:rsidR="004720E8" w:rsidRPr="00F47B22" w:rsidRDefault="004720E8" w:rsidP="004720E8">
      <w:pPr>
        <w:shd w:val="clear" w:color="auto" w:fill="FFFFFF"/>
        <w:ind w:left="465"/>
        <w:jc w:val="both"/>
      </w:pPr>
    </w:p>
    <w:p w14:paraId="409A27D7" w14:textId="77777777" w:rsidR="004720E8" w:rsidRPr="00645192" w:rsidRDefault="004720E8" w:rsidP="004720E8">
      <w:pPr>
        <w:jc w:val="both"/>
        <w:rPr>
          <w:b/>
        </w:rPr>
      </w:pPr>
      <w:r w:rsidRPr="00645192">
        <w:rPr>
          <w:b/>
        </w:rPr>
        <w:t>1</w:t>
      </w:r>
      <w:r>
        <w:rPr>
          <w:b/>
        </w:rPr>
        <w:t>0</w:t>
      </w:r>
      <w:r w:rsidRPr="00645192">
        <w:rPr>
          <w:b/>
        </w:rPr>
        <w:t>. ПРОЧИЕ УСЛОВИЯ</w:t>
      </w:r>
    </w:p>
    <w:p w14:paraId="74F735D3" w14:textId="77777777" w:rsidR="004720E8" w:rsidRPr="00A73E02" w:rsidRDefault="004720E8" w:rsidP="004720E8">
      <w:pPr>
        <w:widowControl w:val="0"/>
        <w:shd w:val="clear" w:color="auto" w:fill="FFFFFF"/>
        <w:autoSpaceDE w:val="0"/>
        <w:autoSpaceDN w:val="0"/>
        <w:adjustRightInd w:val="0"/>
        <w:spacing w:before="60" w:line="254" w:lineRule="exact"/>
        <w:jc w:val="both"/>
        <w:rPr>
          <w:iCs/>
        </w:rPr>
      </w:pPr>
      <w:r w:rsidRPr="00645192">
        <w:lastRenderedPageBreak/>
        <w:t>1</w:t>
      </w:r>
      <w:r>
        <w:t>0</w:t>
      </w:r>
      <w:r w:rsidRPr="00645192">
        <w:t xml:space="preserve">.1. </w:t>
      </w:r>
      <w:r w:rsidRPr="00A73E02">
        <w:rPr>
          <w:iCs/>
        </w:rPr>
        <w:t>Настоящий Договор составлен в двух экземплярах, имеющих одинаковую юридическую силу, по одному для каждой из Сторон.</w:t>
      </w:r>
    </w:p>
    <w:p w14:paraId="4AD8CDDF" w14:textId="77777777" w:rsidR="004720E8" w:rsidRPr="00A73E02" w:rsidRDefault="004720E8" w:rsidP="004720E8">
      <w:pPr>
        <w:widowControl w:val="0"/>
        <w:shd w:val="clear" w:color="auto" w:fill="FFFFFF"/>
        <w:autoSpaceDE w:val="0"/>
        <w:autoSpaceDN w:val="0"/>
        <w:adjustRightInd w:val="0"/>
        <w:spacing w:before="60" w:line="254" w:lineRule="exact"/>
        <w:jc w:val="both"/>
        <w:rPr>
          <w:iCs/>
        </w:rPr>
      </w:pPr>
      <w:r w:rsidRPr="00A73E02">
        <w:rPr>
          <w:iCs/>
        </w:rPr>
        <w:t>10.2. Если иное не предусмотрено настоящим Договором, любые уведомления, направляемые Сторонами в рамках настоящего Договора, должны быть оформлены в письменном виде и отправлены по факсу, по почте заказным или ценным письмом с уведомлением о вручении, по электронной почте или курьером по приведенным в разделе 12 Договора адресам (телефонам). Датой уведомления считается дата его доставки, указанная в уведомлении о вручении или доставке.</w:t>
      </w:r>
    </w:p>
    <w:p w14:paraId="7A5EC557" w14:textId="77777777" w:rsidR="004720E8" w:rsidRPr="00A73E02" w:rsidRDefault="004720E8" w:rsidP="004720E8">
      <w:pPr>
        <w:widowControl w:val="0"/>
        <w:shd w:val="clear" w:color="auto" w:fill="FFFFFF"/>
        <w:autoSpaceDE w:val="0"/>
        <w:autoSpaceDN w:val="0"/>
        <w:adjustRightInd w:val="0"/>
        <w:spacing w:before="60" w:line="254" w:lineRule="exact"/>
        <w:jc w:val="both"/>
        <w:rPr>
          <w:iCs/>
        </w:rPr>
      </w:pPr>
      <w:r w:rsidRPr="00A73E02">
        <w:rPr>
          <w:iCs/>
        </w:rPr>
        <w:t>10.3. Любые изменения и дополнения к настоящему Договору должны быть осуществлены в письменной форме и подписаны уполномоченными представителями Сторон. Указанные изменения и дополнения будут являться неотъемлемой частью настоящего Договора.</w:t>
      </w:r>
    </w:p>
    <w:p w14:paraId="20C598F0" w14:textId="77777777" w:rsidR="004720E8" w:rsidRPr="00A73E02" w:rsidRDefault="004720E8" w:rsidP="004720E8">
      <w:pPr>
        <w:widowControl w:val="0"/>
        <w:shd w:val="clear" w:color="auto" w:fill="FFFFFF"/>
        <w:autoSpaceDE w:val="0"/>
        <w:autoSpaceDN w:val="0"/>
        <w:adjustRightInd w:val="0"/>
        <w:spacing w:before="60" w:line="254" w:lineRule="exact"/>
        <w:jc w:val="both"/>
        <w:rPr>
          <w:iCs/>
        </w:rPr>
      </w:pPr>
      <w:r w:rsidRPr="00A73E02">
        <w:rPr>
          <w:iCs/>
        </w:rPr>
        <w:t>10.4. Ни одна из Сторон не вправе уступить свои права и обязанности по настоящему Договору третьим лицам без предварительного письменного согласия другой Стороны.</w:t>
      </w:r>
    </w:p>
    <w:p w14:paraId="5788EC41" w14:textId="77777777" w:rsidR="004720E8" w:rsidRPr="00A73E02" w:rsidRDefault="004720E8" w:rsidP="004720E8">
      <w:pPr>
        <w:widowControl w:val="0"/>
        <w:shd w:val="clear" w:color="auto" w:fill="FFFFFF"/>
        <w:autoSpaceDE w:val="0"/>
        <w:autoSpaceDN w:val="0"/>
        <w:adjustRightInd w:val="0"/>
        <w:spacing w:before="60" w:line="254" w:lineRule="exact"/>
        <w:jc w:val="both"/>
        <w:rPr>
          <w:iCs/>
        </w:rPr>
      </w:pPr>
      <w:r w:rsidRPr="00A73E02">
        <w:rPr>
          <w:iCs/>
        </w:rPr>
        <w:t>10.5. Агент и Принципал осуществляют обмен данными в электронной форме в согласованных форматах с использованием согласованных средств и сетей связи в соответствии с Порядком технологического и информационного взаимодействия Сторон (Приложение №4 к настоящему Договору).</w:t>
      </w:r>
    </w:p>
    <w:p w14:paraId="3ADC54E0" w14:textId="77777777" w:rsidR="004720E8" w:rsidRPr="00A73E02" w:rsidRDefault="004720E8" w:rsidP="004720E8">
      <w:pPr>
        <w:widowControl w:val="0"/>
        <w:shd w:val="clear" w:color="auto" w:fill="FFFFFF"/>
        <w:autoSpaceDE w:val="0"/>
        <w:autoSpaceDN w:val="0"/>
        <w:adjustRightInd w:val="0"/>
        <w:spacing w:before="60" w:line="254" w:lineRule="exact"/>
        <w:jc w:val="both"/>
        <w:rPr>
          <w:iCs/>
        </w:rPr>
      </w:pPr>
      <w:r w:rsidRPr="00A73E02">
        <w:rPr>
          <w:iCs/>
        </w:rPr>
        <w:t>10.6. Уведомления и сообщения могут направляться с подтверждением о вручении адресату средствами факсимильной связи, заказной почтой или курьером. Подтверждением о вручении адресату в случае доставки уведомления заказной почтой или курьером будет служить экземпляр оригинала документа с указанием надлежащего наименования и адреса адресата, а также Ф.И.О., должности и подписи лица, принявшего уведомление, а в случае доставки уведомления средствами факсимильной связи – экземпляр уведомления с надлежащим адресом и абонентским телефонным номером адресата, зарегистрированный в соответствующем реестре исходящих факсимильных сообщений с отметкой аппарата отправителя о нормальной передаче сообщения, а также переданное по факсу сообщение подтверждается рапортом факсимильного аппарата Стороны-отправителя, содержащего сведения о приеме сообщения Стороной-Получателем.</w:t>
      </w:r>
    </w:p>
    <w:p w14:paraId="31B0F85B" w14:textId="77777777" w:rsidR="004720E8" w:rsidRPr="00645192" w:rsidRDefault="004720E8" w:rsidP="004720E8">
      <w:pPr>
        <w:widowControl w:val="0"/>
        <w:shd w:val="clear" w:color="auto" w:fill="FFFFFF"/>
        <w:autoSpaceDE w:val="0"/>
        <w:autoSpaceDN w:val="0"/>
        <w:adjustRightInd w:val="0"/>
        <w:spacing w:before="60" w:line="254" w:lineRule="exact"/>
        <w:jc w:val="both"/>
      </w:pPr>
      <w:r w:rsidRPr="00A73E02">
        <w:rPr>
          <w:iCs/>
        </w:rPr>
        <w:t>10.7. Стороны обязаны незамедлительно высылать в адрес другой Стороны, указанный в разделе 12 настоящего Договора, уведомление об изменении реквизитов: адресной информации, организационно-правовой формы и банковских реквизитов, что является для второй Стороны надлежащим уведомлением. Изменения вступают в силу с момента направления уведомления об изменении реквизитов. Риски последствий неисполнения Стороной условий настоящего Договора по уведомлению другой Стороны об изменении реквизитов, несет Сторона, не исполнившая обязанности по уведомлению другой Стороны.</w:t>
      </w:r>
    </w:p>
    <w:p w14:paraId="6D3492DF" w14:textId="77777777" w:rsidR="004720E8" w:rsidRDefault="004720E8" w:rsidP="004720E8">
      <w:pPr>
        <w:jc w:val="both"/>
        <w:rPr>
          <w:b/>
        </w:rPr>
      </w:pPr>
    </w:p>
    <w:p w14:paraId="14F370B9" w14:textId="77777777" w:rsidR="004720E8" w:rsidRPr="00376905" w:rsidRDefault="004720E8" w:rsidP="004720E8">
      <w:pPr>
        <w:numPr>
          <w:ilvl w:val="0"/>
          <w:numId w:val="46"/>
        </w:numPr>
        <w:ind w:left="0" w:firstLine="0"/>
        <w:jc w:val="both"/>
        <w:rPr>
          <w:b/>
        </w:rPr>
      </w:pPr>
      <w:r w:rsidRPr="00645192">
        <w:rPr>
          <w:b/>
        </w:rPr>
        <w:t xml:space="preserve"> ПРИЛОЖЕНИЯ</w:t>
      </w:r>
    </w:p>
    <w:p w14:paraId="5A38187C" w14:textId="77777777" w:rsidR="004720E8" w:rsidRPr="00645192" w:rsidRDefault="004720E8" w:rsidP="004720E8">
      <w:pPr>
        <w:jc w:val="both"/>
      </w:pPr>
      <w:r>
        <w:t xml:space="preserve">11.1. </w:t>
      </w:r>
      <w:r w:rsidRPr="00645192">
        <w:t>Все приложения к настоящему Договору являются его неотъемлемой частью.</w:t>
      </w:r>
    </w:p>
    <w:p w14:paraId="35103E7D" w14:textId="77777777" w:rsidR="004720E8" w:rsidRPr="00376905" w:rsidRDefault="004720E8" w:rsidP="004720E8">
      <w:pPr>
        <w:numPr>
          <w:ilvl w:val="1"/>
          <w:numId w:val="46"/>
        </w:numPr>
        <w:ind w:left="720" w:hanging="720"/>
        <w:jc w:val="both"/>
      </w:pPr>
      <w:r w:rsidRPr="00645192">
        <w:t>Перечень Приложений:</w:t>
      </w:r>
    </w:p>
    <w:tbl>
      <w:tblPr>
        <w:tblW w:w="9748" w:type="dxa"/>
        <w:tblLook w:val="00A0" w:firstRow="1" w:lastRow="0" w:firstColumn="1" w:lastColumn="0" w:noHBand="0" w:noVBand="0"/>
      </w:tblPr>
      <w:tblGrid>
        <w:gridCol w:w="1951"/>
        <w:gridCol w:w="142"/>
        <w:gridCol w:w="7513"/>
        <w:gridCol w:w="142"/>
      </w:tblGrid>
      <w:tr w:rsidR="004720E8" w:rsidRPr="00645192" w14:paraId="3DDF05E8" w14:textId="77777777" w:rsidTr="0000495F">
        <w:trPr>
          <w:gridAfter w:val="1"/>
          <w:wAfter w:w="142" w:type="dxa"/>
        </w:trPr>
        <w:tc>
          <w:tcPr>
            <w:tcW w:w="1951" w:type="dxa"/>
          </w:tcPr>
          <w:p w14:paraId="4B3A1B66" w14:textId="77777777" w:rsidR="004720E8" w:rsidRPr="00645192" w:rsidRDefault="004720E8" w:rsidP="0000495F">
            <w:pPr>
              <w:jc w:val="both"/>
              <w:rPr>
                <w:b/>
              </w:rPr>
            </w:pPr>
            <w:r w:rsidRPr="00645192">
              <w:t>Приложение №1</w:t>
            </w:r>
          </w:p>
        </w:tc>
        <w:tc>
          <w:tcPr>
            <w:tcW w:w="7655" w:type="dxa"/>
            <w:gridSpan w:val="2"/>
          </w:tcPr>
          <w:p w14:paraId="0F39F7AB" w14:textId="77777777" w:rsidR="004720E8" w:rsidRPr="00645192" w:rsidRDefault="004720E8" w:rsidP="0000495F">
            <w:pPr>
              <w:jc w:val="both"/>
              <w:rPr>
                <w:b/>
              </w:rPr>
            </w:pPr>
            <w:r w:rsidRPr="00645192">
              <w:t xml:space="preserve">Перечень агентских поручений </w:t>
            </w:r>
          </w:p>
        </w:tc>
      </w:tr>
      <w:tr w:rsidR="004720E8" w:rsidRPr="00645192" w14:paraId="0476B512" w14:textId="77777777" w:rsidTr="0000495F">
        <w:tc>
          <w:tcPr>
            <w:tcW w:w="2093" w:type="dxa"/>
            <w:gridSpan w:val="2"/>
          </w:tcPr>
          <w:p w14:paraId="2FF26442" w14:textId="77777777" w:rsidR="004720E8" w:rsidRPr="00645192" w:rsidRDefault="004720E8" w:rsidP="0000495F">
            <w:pPr>
              <w:jc w:val="both"/>
              <w:rPr>
                <w:b/>
              </w:rPr>
            </w:pPr>
            <w:r w:rsidRPr="00645192">
              <w:t>Приложение №2</w:t>
            </w:r>
          </w:p>
        </w:tc>
        <w:tc>
          <w:tcPr>
            <w:tcW w:w="7655" w:type="dxa"/>
            <w:gridSpan w:val="2"/>
          </w:tcPr>
          <w:p w14:paraId="00FCFCB1" w14:textId="77777777" w:rsidR="004720E8" w:rsidRPr="00645192" w:rsidRDefault="004720E8" w:rsidP="0000495F">
            <w:pPr>
              <w:ind w:left="-108"/>
              <w:jc w:val="both"/>
              <w:rPr>
                <w:b/>
              </w:rPr>
            </w:pPr>
            <w:r w:rsidRPr="00645192">
              <w:t>Вознаграждение Агента</w:t>
            </w:r>
          </w:p>
        </w:tc>
      </w:tr>
      <w:tr w:rsidR="004720E8" w:rsidRPr="00645192" w14:paraId="3046C174" w14:textId="77777777" w:rsidTr="0000495F">
        <w:trPr>
          <w:gridAfter w:val="1"/>
          <w:wAfter w:w="142" w:type="dxa"/>
        </w:trPr>
        <w:tc>
          <w:tcPr>
            <w:tcW w:w="1951" w:type="dxa"/>
          </w:tcPr>
          <w:p w14:paraId="590D31CE" w14:textId="77777777" w:rsidR="004720E8" w:rsidRPr="00645192" w:rsidRDefault="004720E8" w:rsidP="0000495F">
            <w:r w:rsidRPr="00645192">
              <w:t>Приложение №3</w:t>
            </w:r>
          </w:p>
        </w:tc>
        <w:tc>
          <w:tcPr>
            <w:tcW w:w="7655" w:type="dxa"/>
            <w:gridSpan w:val="2"/>
          </w:tcPr>
          <w:p w14:paraId="6A3C8EFF" w14:textId="77777777" w:rsidR="004720E8" w:rsidRPr="00645192" w:rsidRDefault="004720E8" w:rsidP="0000495F">
            <w:pPr>
              <w:jc w:val="both"/>
            </w:pPr>
            <w:r w:rsidRPr="00645192">
              <w:t xml:space="preserve">Регламент взаимодействия Сторон </w:t>
            </w:r>
          </w:p>
        </w:tc>
      </w:tr>
      <w:tr w:rsidR="004720E8" w:rsidRPr="00645192" w14:paraId="0B7C94FB" w14:textId="77777777" w:rsidTr="0000495F">
        <w:trPr>
          <w:gridAfter w:val="1"/>
          <w:wAfter w:w="142" w:type="dxa"/>
          <w:trHeight w:val="197"/>
        </w:trPr>
        <w:tc>
          <w:tcPr>
            <w:tcW w:w="1951" w:type="dxa"/>
          </w:tcPr>
          <w:p w14:paraId="25783970" w14:textId="77777777" w:rsidR="004720E8" w:rsidRPr="00645192" w:rsidRDefault="004720E8" w:rsidP="0000495F">
            <w:r w:rsidRPr="00645192">
              <w:t>Приложение №4</w:t>
            </w:r>
          </w:p>
        </w:tc>
        <w:tc>
          <w:tcPr>
            <w:tcW w:w="7655" w:type="dxa"/>
            <w:gridSpan w:val="2"/>
          </w:tcPr>
          <w:p w14:paraId="10403D4E" w14:textId="77777777" w:rsidR="004720E8" w:rsidRPr="00645192" w:rsidRDefault="004720E8" w:rsidP="0000495F">
            <w:pPr>
              <w:jc w:val="both"/>
            </w:pPr>
            <w:r w:rsidRPr="00645192">
              <w:t xml:space="preserve">Порядок технологического и информационного взаимодействия Сторон </w:t>
            </w:r>
          </w:p>
        </w:tc>
      </w:tr>
      <w:tr w:rsidR="004720E8" w:rsidRPr="00645192" w14:paraId="148CA1C4" w14:textId="77777777" w:rsidTr="0000495F">
        <w:trPr>
          <w:gridAfter w:val="1"/>
          <w:wAfter w:w="142" w:type="dxa"/>
        </w:trPr>
        <w:tc>
          <w:tcPr>
            <w:tcW w:w="1951" w:type="dxa"/>
          </w:tcPr>
          <w:p w14:paraId="456C2B23" w14:textId="77777777" w:rsidR="004720E8" w:rsidRPr="00645192" w:rsidRDefault="004720E8" w:rsidP="0000495F">
            <w:r w:rsidRPr="00645192">
              <w:t>Приложение №5</w:t>
            </w:r>
          </w:p>
        </w:tc>
        <w:tc>
          <w:tcPr>
            <w:tcW w:w="7655" w:type="dxa"/>
            <w:gridSpan w:val="2"/>
          </w:tcPr>
          <w:p w14:paraId="61BFC244" w14:textId="77777777" w:rsidR="004720E8" w:rsidRPr="00645192" w:rsidRDefault="004720E8" w:rsidP="0000495F">
            <w:pPr>
              <w:jc w:val="both"/>
            </w:pPr>
            <w:r w:rsidRPr="00645192">
              <w:t xml:space="preserve">Порядок взаимодействия Сторон по обеспечению информационной безопасности </w:t>
            </w:r>
          </w:p>
        </w:tc>
      </w:tr>
      <w:tr w:rsidR="004720E8" w:rsidRPr="00645192" w14:paraId="4D4B9978" w14:textId="77777777" w:rsidTr="0000495F">
        <w:trPr>
          <w:gridAfter w:val="1"/>
          <w:wAfter w:w="142" w:type="dxa"/>
          <w:trHeight w:val="87"/>
        </w:trPr>
        <w:tc>
          <w:tcPr>
            <w:tcW w:w="1951" w:type="dxa"/>
          </w:tcPr>
          <w:p w14:paraId="7226A7BA" w14:textId="77777777" w:rsidR="004720E8" w:rsidRPr="00645192" w:rsidRDefault="004720E8" w:rsidP="0000495F">
            <w:pPr>
              <w:jc w:val="both"/>
              <w:rPr>
                <w:b/>
              </w:rPr>
            </w:pPr>
            <w:r w:rsidRPr="00645192">
              <w:t>Приложение №6</w:t>
            </w:r>
          </w:p>
        </w:tc>
        <w:tc>
          <w:tcPr>
            <w:tcW w:w="7655" w:type="dxa"/>
            <w:gridSpan w:val="2"/>
          </w:tcPr>
          <w:p w14:paraId="4FFD8E5E" w14:textId="77777777" w:rsidR="004720E8" w:rsidRPr="00645192" w:rsidRDefault="004720E8" w:rsidP="0000495F">
            <w:pPr>
              <w:jc w:val="both"/>
              <w:rPr>
                <w:b/>
              </w:rPr>
            </w:pPr>
            <w:r w:rsidRPr="00645192">
              <w:t xml:space="preserve">Форма Отчета Агента </w:t>
            </w:r>
          </w:p>
        </w:tc>
      </w:tr>
      <w:tr w:rsidR="004720E8" w:rsidRPr="00645192" w14:paraId="397EBFFA" w14:textId="77777777" w:rsidTr="0000495F">
        <w:trPr>
          <w:gridAfter w:val="1"/>
          <w:wAfter w:w="142" w:type="dxa"/>
        </w:trPr>
        <w:tc>
          <w:tcPr>
            <w:tcW w:w="1951" w:type="dxa"/>
          </w:tcPr>
          <w:p w14:paraId="684B6AF5" w14:textId="77777777" w:rsidR="004720E8" w:rsidRDefault="004720E8" w:rsidP="0000495F">
            <w:pPr>
              <w:jc w:val="both"/>
            </w:pPr>
            <w:r w:rsidRPr="00645192">
              <w:t>Приложение №7</w:t>
            </w:r>
          </w:p>
          <w:p w14:paraId="30531518" w14:textId="77777777" w:rsidR="004720E8" w:rsidRPr="00645192" w:rsidRDefault="004720E8" w:rsidP="0000495F">
            <w:pPr>
              <w:jc w:val="both"/>
              <w:rPr>
                <w:b/>
              </w:rPr>
            </w:pPr>
            <w:r>
              <w:t xml:space="preserve">Приложение №8 </w:t>
            </w:r>
          </w:p>
        </w:tc>
        <w:tc>
          <w:tcPr>
            <w:tcW w:w="7655" w:type="dxa"/>
            <w:gridSpan w:val="2"/>
          </w:tcPr>
          <w:p w14:paraId="7E5CF642" w14:textId="77777777" w:rsidR="004720E8" w:rsidRDefault="004720E8" w:rsidP="0000495F">
            <w:pPr>
              <w:jc w:val="both"/>
            </w:pPr>
            <w:r w:rsidRPr="00645192">
              <w:t>Контактные лица Сторон</w:t>
            </w:r>
          </w:p>
          <w:p w14:paraId="4F603930" w14:textId="77777777" w:rsidR="004720E8" w:rsidRPr="00645192" w:rsidRDefault="004720E8" w:rsidP="0000495F">
            <w:pPr>
              <w:jc w:val="both"/>
            </w:pPr>
            <w:r>
              <w:t>Форма Заявления</w:t>
            </w:r>
          </w:p>
        </w:tc>
      </w:tr>
      <w:tr w:rsidR="004720E8" w:rsidRPr="00645192" w14:paraId="3D32342D" w14:textId="77777777" w:rsidTr="0000495F">
        <w:trPr>
          <w:gridAfter w:val="1"/>
          <w:wAfter w:w="142" w:type="dxa"/>
        </w:trPr>
        <w:tc>
          <w:tcPr>
            <w:tcW w:w="1951" w:type="dxa"/>
          </w:tcPr>
          <w:p w14:paraId="4E97B5FB" w14:textId="77777777" w:rsidR="004720E8" w:rsidRPr="00645192" w:rsidRDefault="004720E8" w:rsidP="0000495F">
            <w:pPr>
              <w:jc w:val="both"/>
            </w:pPr>
          </w:p>
        </w:tc>
        <w:tc>
          <w:tcPr>
            <w:tcW w:w="7655" w:type="dxa"/>
            <w:gridSpan w:val="2"/>
          </w:tcPr>
          <w:p w14:paraId="2D2D480F" w14:textId="77777777" w:rsidR="004720E8" w:rsidRPr="00645192" w:rsidRDefault="004720E8" w:rsidP="0000495F">
            <w:pPr>
              <w:jc w:val="both"/>
            </w:pPr>
          </w:p>
        </w:tc>
      </w:tr>
    </w:tbl>
    <w:p w14:paraId="4A087C30" w14:textId="77777777" w:rsidR="004720E8" w:rsidRDefault="004720E8" w:rsidP="004720E8">
      <w:pPr>
        <w:jc w:val="both"/>
        <w:rPr>
          <w:i/>
        </w:rPr>
      </w:pPr>
    </w:p>
    <w:p w14:paraId="6134FDFC" w14:textId="77777777" w:rsidR="00AB5AC2" w:rsidRDefault="00AB5AC2" w:rsidP="004720E8">
      <w:pPr>
        <w:jc w:val="both"/>
        <w:rPr>
          <w:i/>
        </w:rPr>
      </w:pPr>
    </w:p>
    <w:p w14:paraId="490098AB" w14:textId="77777777" w:rsidR="00AB5AC2" w:rsidRDefault="00AB5AC2" w:rsidP="004720E8">
      <w:pPr>
        <w:jc w:val="both"/>
        <w:rPr>
          <w:i/>
        </w:rPr>
      </w:pPr>
    </w:p>
    <w:p w14:paraId="36EDB615" w14:textId="77777777" w:rsidR="00AB5AC2" w:rsidRDefault="00AB5AC2" w:rsidP="004720E8">
      <w:pPr>
        <w:jc w:val="both"/>
        <w:rPr>
          <w:i/>
        </w:rPr>
      </w:pPr>
    </w:p>
    <w:p w14:paraId="586F14ED" w14:textId="77777777" w:rsidR="00AB5AC2" w:rsidRDefault="00AB5AC2" w:rsidP="004720E8">
      <w:pPr>
        <w:jc w:val="both"/>
        <w:rPr>
          <w:i/>
        </w:rPr>
      </w:pPr>
    </w:p>
    <w:p w14:paraId="3882A502" w14:textId="77777777" w:rsidR="00AB5AC2" w:rsidRDefault="00AB5AC2" w:rsidP="004720E8">
      <w:pPr>
        <w:jc w:val="both"/>
        <w:rPr>
          <w:i/>
        </w:rPr>
      </w:pPr>
    </w:p>
    <w:p w14:paraId="07012090" w14:textId="77777777" w:rsidR="00AB5AC2" w:rsidRPr="00645192" w:rsidRDefault="00AB5AC2" w:rsidP="004720E8">
      <w:pPr>
        <w:jc w:val="both"/>
        <w:rPr>
          <w:i/>
        </w:rPr>
      </w:pPr>
    </w:p>
    <w:p w14:paraId="42910F1C" w14:textId="77777777" w:rsidR="004720E8" w:rsidRPr="00376905" w:rsidRDefault="004720E8" w:rsidP="004720E8">
      <w:pPr>
        <w:numPr>
          <w:ilvl w:val="0"/>
          <w:numId w:val="46"/>
        </w:numPr>
        <w:ind w:left="0" w:firstLine="0"/>
        <w:jc w:val="both"/>
        <w:rPr>
          <w:b/>
        </w:rPr>
      </w:pPr>
      <w:r w:rsidRPr="00645192">
        <w:rPr>
          <w:b/>
        </w:rPr>
        <w:lastRenderedPageBreak/>
        <w:t>АДРЕСА И РЕКВИЗИТЫ СТОРОН</w:t>
      </w: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840"/>
        <w:gridCol w:w="3574"/>
        <w:gridCol w:w="3493"/>
      </w:tblGrid>
      <w:tr w:rsidR="004720E8" w:rsidRPr="00645192" w14:paraId="3B0A2D71" w14:textId="77777777" w:rsidTr="0000495F">
        <w:trPr>
          <w:jc w:val="center"/>
        </w:trPr>
        <w:tc>
          <w:tcPr>
            <w:tcW w:w="1433" w:type="pct"/>
            <w:vAlign w:val="center"/>
          </w:tcPr>
          <w:p w14:paraId="51FD7E90" w14:textId="77777777" w:rsidR="004720E8" w:rsidRPr="00645192" w:rsidRDefault="004720E8" w:rsidP="0000495F">
            <w:pPr>
              <w:pStyle w:val="Iauiue"/>
              <w:jc w:val="center"/>
              <w:rPr>
                <w:sz w:val="22"/>
                <w:szCs w:val="22"/>
              </w:rPr>
            </w:pPr>
            <w:r w:rsidRPr="00645192">
              <w:rPr>
                <w:sz w:val="22"/>
                <w:szCs w:val="22"/>
              </w:rPr>
              <w:t>Полное или сокращенное наименование компании</w:t>
            </w:r>
          </w:p>
        </w:tc>
        <w:tc>
          <w:tcPr>
            <w:tcW w:w="1804" w:type="pct"/>
            <w:vAlign w:val="center"/>
          </w:tcPr>
          <w:p w14:paraId="04ED288B" w14:textId="77777777" w:rsidR="004720E8" w:rsidRPr="00645192" w:rsidRDefault="004720E8" w:rsidP="0000495F">
            <w:pPr>
              <w:pStyle w:val="xl24"/>
              <w:pBdr>
                <w:right w:val="none" w:sz="0" w:space="0" w:color="auto"/>
              </w:pBdr>
              <w:spacing w:before="0" w:after="0"/>
              <w:jc w:val="center"/>
              <w:rPr>
                <w:rFonts w:ascii="Times New Roman" w:hAnsi="Times New Roman"/>
                <w:b w:val="0"/>
                <w:sz w:val="22"/>
                <w:szCs w:val="22"/>
              </w:rPr>
            </w:pPr>
            <w:r w:rsidRPr="006E1BEE">
              <w:rPr>
                <w:rFonts w:ascii="Times New Roman" w:hAnsi="Times New Roman"/>
                <w:b w:val="0"/>
                <w:iCs/>
                <w:sz w:val="22"/>
                <w:szCs w:val="22"/>
              </w:rPr>
              <w:t>ПАО «Башинформсвязь»</w:t>
            </w:r>
          </w:p>
        </w:tc>
        <w:tc>
          <w:tcPr>
            <w:tcW w:w="1763" w:type="pct"/>
            <w:vAlign w:val="center"/>
          </w:tcPr>
          <w:p w14:paraId="193901E3" w14:textId="77777777" w:rsidR="004720E8" w:rsidRPr="00645192" w:rsidRDefault="004720E8" w:rsidP="0000495F">
            <w:pPr>
              <w:pStyle w:val="xl24"/>
              <w:pBdr>
                <w:right w:val="none" w:sz="0" w:space="0" w:color="auto"/>
              </w:pBdr>
              <w:spacing w:before="0" w:after="0"/>
              <w:jc w:val="center"/>
              <w:rPr>
                <w:rFonts w:ascii="Times New Roman" w:hAnsi="Times New Roman"/>
                <w:b w:val="0"/>
                <w:sz w:val="22"/>
                <w:szCs w:val="22"/>
              </w:rPr>
            </w:pPr>
          </w:p>
        </w:tc>
      </w:tr>
      <w:tr w:rsidR="004720E8" w:rsidRPr="00645192" w14:paraId="080F781E" w14:textId="77777777" w:rsidTr="0000495F">
        <w:trPr>
          <w:jc w:val="center"/>
        </w:trPr>
        <w:tc>
          <w:tcPr>
            <w:tcW w:w="1433" w:type="pct"/>
            <w:vAlign w:val="center"/>
          </w:tcPr>
          <w:p w14:paraId="107E28F0" w14:textId="77777777" w:rsidR="004720E8" w:rsidRPr="00645192" w:rsidRDefault="004720E8" w:rsidP="0000495F">
            <w:pPr>
              <w:rPr>
                <w:i/>
              </w:rPr>
            </w:pPr>
            <w:r w:rsidRPr="00645192">
              <w:rPr>
                <w:i/>
              </w:rPr>
              <w:t>Местонахождение</w:t>
            </w:r>
          </w:p>
        </w:tc>
        <w:tc>
          <w:tcPr>
            <w:tcW w:w="1804" w:type="pct"/>
            <w:vAlign w:val="center"/>
          </w:tcPr>
          <w:p w14:paraId="52F52D58" w14:textId="77777777" w:rsidR="004720E8" w:rsidRPr="00645192" w:rsidRDefault="004720E8" w:rsidP="0000495F">
            <w:pPr>
              <w:pStyle w:val="ac"/>
              <w:rPr>
                <w:i/>
              </w:rPr>
            </w:pPr>
            <w:r w:rsidRPr="006E1BEE">
              <w:rPr>
                <w:i/>
              </w:rPr>
              <w:t>Россия, 4500</w:t>
            </w:r>
            <w:r>
              <w:rPr>
                <w:i/>
              </w:rPr>
              <w:t>77</w:t>
            </w:r>
            <w:r w:rsidRPr="006E1BEE">
              <w:rPr>
                <w:i/>
              </w:rPr>
              <w:t>, г. Уфа, ул. Ленина, д.</w:t>
            </w:r>
            <w:r>
              <w:rPr>
                <w:i/>
              </w:rPr>
              <w:t>30</w:t>
            </w:r>
          </w:p>
        </w:tc>
        <w:tc>
          <w:tcPr>
            <w:tcW w:w="1763" w:type="pct"/>
            <w:vAlign w:val="center"/>
          </w:tcPr>
          <w:p w14:paraId="22D95E9D" w14:textId="77777777" w:rsidR="004720E8" w:rsidRPr="0080441B" w:rsidRDefault="004720E8" w:rsidP="0000495F">
            <w:pPr>
              <w:pStyle w:val="ac"/>
              <w:rPr>
                <w:i/>
              </w:rPr>
            </w:pPr>
          </w:p>
        </w:tc>
      </w:tr>
      <w:tr w:rsidR="004720E8" w:rsidRPr="00645192" w14:paraId="267FCFE2" w14:textId="77777777" w:rsidTr="0000495F">
        <w:trPr>
          <w:jc w:val="center"/>
        </w:trPr>
        <w:tc>
          <w:tcPr>
            <w:tcW w:w="1433" w:type="pct"/>
            <w:vAlign w:val="center"/>
          </w:tcPr>
          <w:p w14:paraId="547FCA86" w14:textId="77777777" w:rsidR="004720E8" w:rsidRPr="00645192" w:rsidRDefault="004720E8" w:rsidP="0000495F">
            <w:pPr>
              <w:rPr>
                <w:i/>
              </w:rPr>
            </w:pPr>
            <w:r w:rsidRPr="00645192">
              <w:rPr>
                <w:i/>
              </w:rPr>
              <w:t>Почтовый адрес</w:t>
            </w:r>
          </w:p>
        </w:tc>
        <w:tc>
          <w:tcPr>
            <w:tcW w:w="1804" w:type="pct"/>
            <w:vAlign w:val="center"/>
          </w:tcPr>
          <w:p w14:paraId="4589564A" w14:textId="77777777" w:rsidR="004720E8" w:rsidRPr="00645192" w:rsidRDefault="004720E8" w:rsidP="0000495F">
            <w:pPr>
              <w:pStyle w:val="ac"/>
              <w:rPr>
                <w:i/>
              </w:rPr>
            </w:pPr>
            <w:r w:rsidRPr="006E1BEE">
              <w:rPr>
                <w:i/>
              </w:rPr>
              <w:t>Россия, 4500</w:t>
            </w:r>
            <w:r>
              <w:rPr>
                <w:i/>
              </w:rPr>
              <w:t>77</w:t>
            </w:r>
            <w:r w:rsidRPr="006E1BEE">
              <w:rPr>
                <w:i/>
              </w:rPr>
              <w:t>, г. Уфа, ул. Ленина, д.</w:t>
            </w:r>
            <w:r>
              <w:rPr>
                <w:i/>
              </w:rPr>
              <w:t>30</w:t>
            </w:r>
          </w:p>
        </w:tc>
        <w:tc>
          <w:tcPr>
            <w:tcW w:w="1763" w:type="pct"/>
            <w:vAlign w:val="center"/>
          </w:tcPr>
          <w:p w14:paraId="40C02608" w14:textId="77777777" w:rsidR="004720E8" w:rsidRPr="0080441B" w:rsidRDefault="004720E8" w:rsidP="0000495F">
            <w:pPr>
              <w:pStyle w:val="ac"/>
              <w:rPr>
                <w:i/>
              </w:rPr>
            </w:pPr>
          </w:p>
        </w:tc>
      </w:tr>
      <w:tr w:rsidR="004720E8" w:rsidRPr="00645192" w14:paraId="5DFEC133" w14:textId="77777777" w:rsidTr="0000495F">
        <w:trPr>
          <w:jc w:val="center"/>
        </w:trPr>
        <w:tc>
          <w:tcPr>
            <w:tcW w:w="1433" w:type="pct"/>
            <w:vAlign w:val="center"/>
          </w:tcPr>
          <w:p w14:paraId="1056D5D0" w14:textId="77777777" w:rsidR="004720E8" w:rsidRPr="00645192" w:rsidRDefault="004720E8" w:rsidP="0000495F">
            <w:pPr>
              <w:rPr>
                <w:i/>
              </w:rPr>
            </w:pPr>
            <w:r w:rsidRPr="00645192">
              <w:rPr>
                <w:i/>
              </w:rPr>
              <w:t>Телефон (по почтовому адресу)</w:t>
            </w:r>
          </w:p>
        </w:tc>
        <w:tc>
          <w:tcPr>
            <w:tcW w:w="1804" w:type="pct"/>
            <w:vAlign w:val="center"/>
          </w:tcPr>
          <w:p w14:paraId="6E5555B1" w14:textId="77777777" w:rsidR="004720E8" w:rsidRPr="00645192" w:rsidRDefault="004720E8" w:rsidP="0000495F">
            <w:pPr>
              <w:pStyle w:val="ac"/>
              <w:rPr>
                <w:i/>
              </w:rPr>
            </w:pPr>
            <w:r w:rsidRPr="00783B81">
              <w:rPr>
                <w:i/>
              </w:rPr>
              <w:t>8 (347)2502339 / 8 (347)2507301</w:t>
            </w:r>
          </w:p>
        </w:tc>
        <w:tc>
          <w:tcPr>
            <w:tcW w:w="1763" w:type="pct"/>
            <w:vAlign w:val="center"/>
          </w:tcPr>
          <w:p w14:paraId="5AC54BEE" w14:textId="77777777" w:rsidR="004720E8" w:rsidRPr="00645192" w:rsidRDefault="004720E8" w:rsidP="0000495F">
            <w:pPr>
              <w:pStyle w:val="ac"/>
              <w:rPr>
                <w:i/>
                <w:highlight w:val="yellow"/>
              </w:rPr>
            </w:pPr>
          </w:p>
        </w:tc>
      </w:tr>
      <w:tr w:rsidR="004720E8" w:rsidRPr="00645192" w14:paraId="35218663" w14:textId="77777777" w:rsidTr="0000495F">
        <w:trPr>
          <w:jc w:val="center"/>
        </w:trPr>
        <w:tc>
          <w:tcPr>
            <w:tcW w:w="1433" w:type="pct"/>
            <w:vAlign w:val="center"/>
          </w:tcPr>
          <w:p w14:paraId="1146B645" w14:textId="77777777" w:rsidR="004720E8" w:rsidRPr="00645192" w:rsidRDefault="004720E8" w:rsidP="0000495F">
            <w:pPr>
              <w:rPr>
                <w:i/>
              </w:rPr>
            </w:pPr>
            <w:r w:rsidRPr="00645192">
              <w:rPr>
                <w:i/>
              </w:rPr>
              <w:t>Номер расчетного счета:</w:t>
            </w:r>
          </w:p>
        </w:tc>
        <w:tc>
          <w:tcPr>
            <w:tcW w:w="1804" w:type="pct"/>
            <w:vAlign w:val="center"/>
          </w:tcPr>
          <w:p w14:paraId="60CB2864" w14:textId="77777777" w:rsidR="004720E8" w:rsidRPr="0040342C" w:rsidRDefault="004720E8" w:rsidP="0000495F">
            <w:pPr>
              <w:pStyle w:val="ac"/>
              <w:rPr>
                <w:i/>
              </w:rPr>
            </w:pPr>
            <w:r w:rsidRPr="0040342C">
              <w:rPr>
                <w:i/>
              </w:rPr>
              <w:t>р/с 40702810900000005674</w:t>
            </w:r>
          </w:p>
          <w:p w14:paraId="6CD96E6D" w14:textId="77777777" w:rsidR="004720E8" w:rsidRPr="0040342C" w:rsidRDefault="004720E8" w:rsidP="0000495F">
            <w:pPr>
              <w:pStyle w:val="ac"/>
              <w:rPr>
                <w:i/>
              </w:rPr>
            </w:pPr>
            <w:r w:rsidRPr="0040342C">
              <w:rPr>
                <w:i/>
              </w:rPr>
              <w:t>к/с 30101810800000000861</w:t>
            </w:r>
          </w:p>
          <w:p w14:paraId="6C6E2D3A" w14:textId="77777777" w:rsidR="004720E8" w:rsidRPr="0040342C" w:rsidRDefault="004720E8" w:rsidP="0000495F">
            <w:pPr>
              <w:pStyle w:val="ac"/>
              <w:rPr>
                <w:i/>
              </w:rPr>
            </w:pPr>
            <w:r w:rsidRPr="0040342C">
              <w:rPr>
                <w:i/>
                <w:iCs/>
              </w:rPr>
              <w:t>БИК 044030861</w:t>
            </w:r>
          </w:p>
        </w:tc>
        <w:tc>
          <w:tcPr>
            <w:tcW w:w="1763" w:type="pct"/>
            <w:vAlign w:val="center"/>
          </w:tcPr>
          <w:p w14:paraId="59C9FDFC" w14:textId="77777777" w:rsidR="004720E8" w:rsidRPr="005C3099" w:rsidRDefault="004720E8" w:rsidP="0000495F">
            <w:pPr>
              <w:pStyle w:val="ac"/>
              <w:rPr>
                <w:i/>
              </w:rPr>
            </w:pPr>
          </w:p>
        </w:tc>
      </w:tr>
      <w:tr w:rsidR="004720E8" w:rsidRPr="00645192" w14:paraId="43A4DA86" w14:textId="77777777" w:rsidTr="0000495F">
        <w:trPr>
          <w:jc w:val="center"/>
        </w:trPr>
        <w:tc>
          <w:tcPr>
            <w:tcW w:w="1433" w:type="pct"/>
            <w:vAlign w:val="center"/>
          </w:tcPr>
          <w:p w14:paraId="622D55A3" w14:textId="77777777" w:rsidR="004720E8" w:rsidRPr="00645192" w:rsidRDefault="004720E8" w:rsidP="0000495F">
            <w:pPr>
              <w:rPr>
                <w:i/>
              </w:rPr>
            </w:pPr>
            <w:r w:rsidRPr="00645192">
              <w:rPr>
                <w:i/>
              </w:rPr>
              <w:t>Полное наименование учреждения банка</w:t>
            </w:r>
          </w:p>
        </w:tc>
        <w:tc>
          <w:tcPr>
            <w:tcW w:w="1804" w:type="pct"/>
            <w:vAlign w:val="center"/>
          </w:tcPr>
          <w:p w14:paraId="003B279C" w14:textId="77777777" w:rsidR="004720E8" w:rsidRPr="00645192" w:rsidRDefault="004720E8" w:rsidP="0000495F">
            <w:pPr>
              <w:pStyle w:val="ac"/>
              <w:rPr>
                <w:i/>
              </w:rPr>
            </w:pPr>
            <w:r w:rsidRPr="009B4B36">
              <w:rPr>
                <w:i/>
              </w:rPr>
              <w:t>АО АБ "Россия", Северо - Западное Главное Управление Банка России</w:t>
            </w:r>
          </w:p>
        </w:tc>
        <w:tc>
          <w:tcPr>
            <w:tcW w:w="1763" w:type="pct"/>
            <w:vAlign w:val="center"/>
          </w:tcPr>
          <w:p w14:paraId="786B3388" w14:textId="77777777" w:rsidR="004720E8" w:rsidRPr="005C3099" w:rsidRDefault="004720E8" w:rsidP="0000495F">
            <w:pPr>
              <w:pStyle w:val="ac"/>
              <w:rPr>
                <w:i/>
              </w:rPr>
            </w:pPr>
          </w:p>
        </w:tc>
      </w:tr>
      <w:tr w:rsidR="004720E8" w:rsidRPr="00645192" w14:paraId="220B193C" w14:textId="77777777" w:rsidTr="0000495F">
        <w:trPr>
          <w:trHeight w:val="65"/>
          <w:jc w:val="center"/>
        </w:trPr>
        <w:tc>
          <w:tcPr>
            <w:tcW w:w="1433" w:type="pct"/>
            <w:vAlign w:val="center"/>
          </w:tcPr>
          <w:p w14:paraId="2660211F" w14:textId="77777777" w:rsidR="004720E8" w:rsidRPr="00645192" w:rsidRDefault="004720E8" w:rsidP="0000495F">
            <w:pPr>
              <w:rPr>
                <w:i/>
              </w:rPr>
            </w:pPr>
            <w:r w:rsidRPr="00645192">
              <w:rPr>
                <w:i/>
              </w:rPr>
              <w:t>ИНН / КПП</w:t>
            </w:r>
          </w:p>
        </w:tc>
        <w:tc>
          <w:tcPr>
            <w:tcW w:w="1804" w:type="pct"/>
            <w:vAlign w:val="center"/>
          </w:tcPr>
          <w:p w14:paraId="50E35EF4" w14:textId="77777777" w:rsidR="004720E8" w:rsidRDefault="004720E8" w:rsidP="0000495F">
            <w:pPr>
              <w:rPr>
                <w:i/>
              </w:rPr>
            </w:pPr>
            <w:r>
              <w:rPr>
                <w:i/>
              </w:rPr>
              <w:t xml:space="preserve">ИНН </w:t>
            </w:r>
            <w:r w:rsidRPr="00461864">
              <w:rPr>
                <w:i/>
              </w:rPr>
              <w:t>0274018377</w:t>
            </w:r>
            <w:r w:rsidRPr="00645192">
              <w:rPr>
                <w:i/>
              </w:rPr>
              <w:t xml:space="preserve"> </w:t>
            </w:r>
          </w:p>
          <w:p w14:paraId="3DBE956D" w14:textId="77777777" w:rsidR="004720E8" w:rsidRPr="00645192" w:rsidRDefault="004720E8" w:rsidP="0000495F">
            <w:pPr>
              <w:rPr>
                <w:i/>
              </w:rPr>
            </w:pPr>
            <w:r>
              <w:rPr>
                <w:i/>
              </w:rPr>
              <w:t xml:space="preserve">КПП </w:t>
            </w:r>
            <w:r w:rsidRPr="00A952AC">
              <w:rPr>
                <w:i/>
              </w:rPr>
              <w:t>027401001</w:t>
            </w:r>
          </w:p>
        </w:tc>
        <w:tc>
          <w:tcPr>
            <w:tcW w:w="1763" w:type="pct"/>
            <w:vAlign w:val="center"/>
          </w:tcPr>
          <w:p w14:paraId="537747D2" w14:textId="77777777" w:rsidR="004720E8" w:rsidRPr="005C3099" w:rsidRDefault="004720E8" w:rsidP="0000495F">
            <w:pPr>
              <w:pStyle w:val="ac"/>
              <w:rPr>
                <w:i/>
              </w:rPr>
            </w:pPr>
          </w:p>
        </w:tc>
      </w:tr>
      <w:tr w:rsidR="004720E8" w:rsidRPr="00645192" w14:paraId="58139E73" w14:textId="77777777" w:rsidTr="0000495F">
        <w:trPr>
          <w:jc w:val="center"/>
        </w:trPr>
        <w:tc>
          <w:tcPr>
            <w:tcW w:w="1433" w:type="pct"/>
            <w:vAlign w:val="center"/>
          </w:tcPr>
          <w:p w14:paraId="1ED3D363" w14:textId="77777777" w:rsidR="004720E8" w:rsidRPr="00645192" w:rsidRDefault="004720E8" w:rsidP="0000495F">
            <w:pPr>
              <w:rPr>
                <w:i/>
              </w:rPr>
            </w:pPr>
            <w:r w:rsidRPr="00645192">
              <w:rPr>
                <w:i/>
              </w:rPr>
              <w:t>ОГРН</w:t>
            </w:r>
          </w:p>
        </w:tc>
        <w:tc>
          <w:tcPr>
            <w:tcW w:w="1804" w:type="pct"/>
            <w:vAlign w:val="center"/>
          </w:tcPr>
          <w:p w14:paraId="3F614678" w14:textId="77777777" w:rsidR="004720E8" w:rsidRPr="00645192" w:rsidRDefault="004720E8" w:rsidP="0000495F">
            <w:pPr>
              <w:rPr>
                <w:i/>
              </w:rPr>
            </w:pPr>
            <w:r w:rsidRPr="00461864">
              <w:rPr>
                <w:i/>
              </w:rPr>
              <w:t>1020202561686</w:t>
            </w:r>
          </w:p>
        </w:tc>
        <w:tc>
          <w:tcPr>
            <w:tcW w:w="1763" w:type="pct"/>
            <w:vAlign w:val="center"/>
          </w:tcPr>
          <w:p w14:paraId="11D94AB4" w14:textId="77777777" w:rsidR="004720E8" w:rsidRPr="005C3099" w:rsidRDefault="004720E8" w:rsidP="0000495F">
            <w:pPr>
              <w:pStyle w:val="ac"/>
              <w:rPr>
                <w:i/>
              </w:rPr>
            </w:pPr>
          </w:p>
        </w:tc>
      </w:tr>
      <w:tr w:rsidR="004720E8" w:rsidRPr="00645192" w14:paraId="643640B0" w14:textId="77777777" w:rsidTr="0000495F">
        <w:trPr>
          <w:jc w:val="center"/>
        </w:trPr>
        <w:tc>
          <w:tcPr>
            <w:tcW w:w="1433" w:type="pct"/>
            <w:vAlign w:val="center"/>
          </w:tcPr>
          <w:p w14:paraId="03B2916D" w14:textId="77777777" w:rsidR="004720E8" w:rsidRPr="00645192" w:rsidRDefault="004720E8" w:rsidP="0000495F">
            <w:pPr>
              <w:rPr>
                <w:i/>
              </w:rPr>
            </w:pPr>
            <w:r w:rsidRPr="00645192">
              <w:rPr>
                <w:i/>
              </w:rPr>
              <w:t>Код организации по ОКПО</w:t>
            </w:r>
          </w:p>
        </w:tc>
        <w:tc>
          <w:tcPr>
            <w:tcW w:w="1804" w:type="pct"/>
            <w:vAlign w:val="center"/>
          </w:tcPr>
          <w:p w14:paraId="7481A86F" w14:textId="77777777" w:rsidR="004720E8" w:rsidRPr="00645192" w:rsidRDefault="004720E8" w:rsidP="0000495F">
            <w:pPr>
              <w:rPr>
                <w:i/>
              </w:rPr>
            </w:pPr>
            <w:r w:rsidRPr="00B460D8">
              <w:rPr>
                <w:i/>
              </w:rPr>
              <w:t>01150144</w:t>
            </w:r>
          </w:p>
        </w:tc>
        <w:tc>
          <w:tcPr>
            <w:tcW w:w="1763" w:type="pct"/>
            <w:vAlign w:val="center"/>
          </w:tcPr>
          <w:p w14:paraId="2D27A01D" w14:textId="77777777" w:rsidR="004720E8" w:rsidRPr="00645192" w:rsidRDefault="004720E8" w:rsidP="0000495F">
            <w:pPr>
              <w:rPr>
                <w:i/>
                <w:highlight w:val="yellow"/>
              </w:rPr>
            </w:pPr>
          </w:p>
        </w:tc>
      </w:tr>
    </w:tbl>
    <w:p w14:paraId="105C9D12" w14:textId="77777777" w:rsidR="004720E8" w:rsidRPr="00645192" w:rsidRDefault="004720E8" w:rsidP="004720E8"/>
    <w:p w14:paraId="4C027C0D" w14:textId="77777777" w:rsidR="004720E8" w:rsidRDefault="004720E8" w:rsidP="004720E8">
      <w:pPr>
        <w:numPr>
          <w:ilvl w:val="0"/>
          <w:numId w:val="46"/>
        </w:numPr>
        <w:ind w:left="0" w:firstLine="0"/>
        <w:jc w:val="both"/>
        <w:rPr>
          <w:b/>
          <w:sz w:val="26"/>
          <w:szCs w:val="26"/>
        </w:rPr>
      </w:pPr>
      <w:r w:rsidRPr="00645192">
        <w:rPr>
          <w:b/>
          <w:sz w:val="26"/>
          <w:szCs w:val="26"/>
        </w:rPr>
        <w:t>ПОДПИСИ СТОРОН</w:t>
      </w:r>
    </w:p>
    <w:p w14:paraId="165DE7A0" w14:textId="77777777" w:rsidR="004720E8" w:rsidRDefault="004720E8" w:rsidP="004720E8">
      <w:pPr>
        <w:jc w:val="both"/>
        <w:rPr>
          <w:b/>
          <w:sz w:val="26"/>
          <w:szCs w:val="26"/>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099"/>
      </w:tblGrid>
      <w:tr w:rsidR="004720E8" w14:paraId="6CCDEF2B" w14:textId="77777777" w:rsidTr="0000495F">
        <w:tc>
          <w:tcPr>
            <w:tcW w:w="5529" w:type="dxa"/>
          </w:tcPr>
          <w:p w14:paraId="2B8BA3FE" w14:textId="77777777" w:rsidR="004720E8" w:rsidRPr="00A6057E" w:rsidRDefault="004720E8" w:rsidP="0000495F">
            <w:pPr>
              <w:jc w:val="both"/>
              <w:rPr>
                <w:b/>
              </w:rPr>
            </w:pPr>
            <w:r w:rsidRPr="00A6057E">
              <w:rPr>
                <w:b/>
              </w:rPr>
              <w:t>От имени Принципала</w:t>
            </w:r>
          </w:p>
        </w:tc>
        <w:tc>
          <w:tcPr>
            <w:tcW w:w="4099" w:type="dxa"/>
          </w:tcPr>
          <w:p w14:paraId="271F09F6" w14:textId="77777777" w:rsidR="004720E8" w:rsidRPr="00A6057E" w:rsidRDefault="004720E8" w:rsidP="0000495F">
            <w:pPr>
              <w:jc w:val="both"/>
              <w:rPr>
                <w:b/>
              </w:rPr>
            </w:pPr>
            <w:r w:rsidRPr="00A6057E">
              <w:rPr>
                <w:b/>
              </w:rPr>
              <w:t>От имени Агента</w:t>
            </w:r>
          </w:p>
        </w:tc>
      </w:tr>
      <w:tr w:rsidR="004720E8" w14:paraId="010D0D5C" w14:textId="77777777" w:rsidTr="0000495F">
        <w:tc>
          <w:tcPr>
            <w:tcW w:w="5529" w:type="dxa"/>
          </w:tcPr>
          <w:p w14:paraId="335D256E" w14:textId="77777777" w:rsidR="004720E8" w:rsidRPr="00A6057E" w:rsidRDefault="004720E8" w:rsidP="0000495F">
            <w:pPr>
              <w:jc w:val="both"/>
              <w:rPr>
                <w:i/>
              </w:rPr>
            </w:pPr>
            <w:r w:rsidRPr="00A6057E">
              <w:rPr>
                <w:i/>
              </w:rPr>
              <w:t>ПАО «Башинформсвязь»</w:t>
            </w:r>
          </w:p>
        </w:tc>
        <w:tc>
          <w:tcPr>
            <w:tcW w:w="4099" w:type="dxa"/>
          </w:tcPr>
          <w:p w14:paraId="1771BA84" w14:textId="77777777" w:rsidR="004720E8" w:rsidRPr="00A6057E" w:rsidRDefault="004720E8" w:rsidP="0000495F">
            <w:pPr>
              <w:jc w:val="both"/>
              <w:rPr>
                <w:i/>
              </w:rPr>
            </w:pPr>
            <w:r>
              <w:rPr>
                <w:i/>
              </w:rPr>
              <w:t>__________________</w:t>
            </w:r>
          </w:p>
        </w:tc>
      </w:tr>
      <w:tr w:rsidR="004720E8" w14:paraId="444A2A16" w14:textId="77777777" w:rsidTr="0000495F">
        <w:tc>
          <w:tcPr>
            <w:tcW w:w="5529" w:type="dxa"/>
          </w:tcPr>
          <w:p w14:paraId="6CC626C2" w14:textId="77777777" w:rsidR="004720E8" w:rsidRPr="00A6057E" w:rsidRDefault="004720E8" w:rsidP="0000495F">
            <w:pPr>
              <w:jc w:val="both"/>
              <w:rPr>
                <w:i/>
              </w:rPr>
            </w:pPr>
            <w:r w:rsidRPr="00A6057E">
              <w:rPr>
                <w:i/>
              </w:rPr>
              <w:t>Генеральный директор</w:t>
            </w:r>
          </w:p>
        </w:tc>
        <w:tc>
          <w:tcPr>
            <w:tcW w:w="4099" w:type="dxa"/>
          </w:tcPr>
          <w:p w14:paraId="08C9E45B" w14:textId="77777777" w:rsidR="004720E8" w:rsidRPr="00A6057E" w:rsidRDefault="004720E8" w:rsidP="0000495F">
            <w:pPr>
              <w:jc w:val="both"/>
              <w:rPr>
                <w:i/>
              </w:rPr>
            </w:pPr>
          </w:p>
        </w:tc>
      </w:tr>
      <w:tr w:rsidR="004720E8" w14:paraId="03FC3723" w14:textId="77777777" w:rsidTr="0000495F">
        <w:tc>
          <w:tcPr>
            <w:tcW w:w="5529" w:type="dxa"/>
          </w:tcPr>
          <w:p w14:paraId="6C3D5C37" w14:textId="77777777" w:rsidR="004720E8" w:rsidRPr="00A6057E" w:rsidRDefault="004720E8" w:rsidP="0000495F">
            <w:pPr>
              <w:jc w:val="both"/>
              <w:rPr>
                <w:i/>
              </w:rPr>
            </w:pPr>
            <w:r w:rsidRPr="00A6057E">
              <w:rPr>
                <w:i/>
              </w:rPr>
              <w:t>__________М.Г. Долгоаршинных</w:t>
            </w:r>
          </w:p>
        </w:tc>
        <w:tc>
          <w:tcPr>
            <w:tcW w:w="4099" w:type="dxa"/>
          </w:tcPr>
          <w:p w14:paraId="09079C1A" w14:textId="77777777" w:rsidR="004720E8" w:rsidRPr="00A6057E" w:rsidRDefault="004720E8" w:rsidP="0000495F">
            <w:pPr>
              <w:jc w:val="both"/>
              <w:rPr>
                <w:i/>
              </w:rPr>
            </w:pPr>
            <w:r w:rsidRPr="00A6057E">
              <w:rPr>
                <w:i/>
              </w:rPr>
              <w:t>__________</w:t>
            </w:r>
          </w:p>
        </w:tc>
      </w:tr>
      <w:tr w:rsidR="004720E8" w14:paraId="7F9D4EF9" w14:textId="77777777" w:rsidTr="0000495F">
        <w:tc>
          <w:tcPr>
            <w:tcW w:w="5529" w:type="dxa"/>
          </w:tcPr>
          <w:p w14:paraId="7DDBFB33" w14:textId="77777777" w:rsidR="004720E8" w:rsidRPr="00A6057E" w:rsidRDefault="004720E8" w:rsidP="0000495F">
            <w:pPr>
              <w:jc w:val="both"/>
              <w:rPr>
                <w:i/>
              </w:rPr>
            </w:pPr>
            <w:r w:rsidRPr="00A6057E">
              <w:rPr>
                <w:i/>
              </w:rPr>
              <w:t>М.П.</w:t>
            </w:r>
          </w:p>
        </w:tc>
        <w:tc>
          <w:tcPr>
            <w:tcW w:w="4099" w:type="dxa"/>
          </w:tcPr>
          <w:p w14:paraId="7B40CA49" w14:textId="77777777" w:rsidR="004720E8" w:rsidRPr="00A6057E" w:rsidRDefault="004720E8" w:rsidP="0000495F">
            <w:pPr>
              <w:jc w:val="both"/>
              <w:rPr>
                <w:i/>
              </w:rPr>
            </w:pPr>
            <w:r w:rsidRPr="00A6057E">
              <w:rPr>
                <w:i/>
              </w:rPr>
              <w:t>М.П.</w:t>
            </w:r>
          </w:p>
        </w:tc>
      </w:tr>
      <w:tr w:rsidR="004720E8" w14:paraId="60BD00D6" w14:textId="77777777" w:rsidTr="0000495F">
        <w:tc>
          <w:tcPr>
            <w:tcW w:w="5529" w:type="dxa"/>
          </w:tcPr>
          <w:p w14:paraId="50EB9B6B" w14:textId="77777777" w:rsidR="004720E8" w:rsidRPr="00A6057E" w:rsidRDefault="004720E8" w:rsidP="0000495F">
            <w:pPr>
              <w:jc w:val="both"/>
              <w:rPr>
                <w:i/>
              </w:rPr>
            </w:pPr>
            <w:r w:rsidRPr="00A6057E">
              <w:rPr>
                <w:i/>
              </w:rPr>
              <w:t>«___»_________201__г.</w:t>
            </w:r>
          </w:p>
        </w:tc>
        <w:tc>
          <w:tcPr>
            <w:tcW w:w="4099" w:type="dxa"/>
          </w:tcPr>
          <w:p w14:paraId="79B64689" w14:textId="77777777" w:rsidR="004720E8" w:rsidRPr="00A6057E" w:rsidRDefault="004720E8" w:rsidP="0000495F">
            <w:pPr>
              <w:jc w:val="both"/>
              <w:rPr>
                <w:i/>
              </w:rPr>
            </w:pPr>
            <w:r w:rsidRPr="00A6057E">
              <w:rPr>
                <w:i/>
              </w:rPr>
              <w:t>«___»_________201__г.</w:t>
            </w:r>
          </w:p>
        </w:tc>
      </w:tr>
    </w:tbl>
    <w:p w14:paraId="4DD5F060" w14:textId="77777777" w:rsidR="004720E8" w:rsidRDefault="004720E8" w:rsidP="004720E8">
      <w:pPr>
        <w:jc w:val="both"/>
        <w:rPr>
          <w:b/>
          <w:sz w:val="26"/>
          <w:szCs w:val="26"/>
        </w:rPr>
      </w:pPr>
    </w:p>
    <w:p w14:paraId="23737C87" w14:textId="77777777" w:rsidR="004720E8" w:rsidRDefault="004720E8" w:rsidP="004720E8">
      <w:pPr>
        <w:jc w:val="both"/>
        <w:rPr>
          <w:b/>
          <w:sz w:val="26"/>
          <w:szCs w:val="26"/>
        </w:rPr>
      </w:pPr>
    </w:p>
    <w:p w14:paraId="207CFEDE" w14:textId="77777777" w:rsidR="004720E8" w:rsidRDefault="004720E8" w:rsidP="004720E8">
      <w:pPr>
        <w:jc w:val="both"/>
        <w:rPr>
          <w:b/>
          <w:sz w:val="26"/>
          <w:szCs w:val="26"/>
        </w:rPr>
      </w:pPr>
    </w:p>
    <w:p w14:paraId="764A4A7C" w14:textId="77777777" w:rsidR="004720E8" w:rsidRDefault="004720E8" w:rsidP="004720E8">
      <w:pPr>
        <w:jc w:val="both"/>
        <w:rPr>
          <w:b/>
          <w:sz w:val="26"/>
          <w:szCs w:val="26"/>
        </w:rPr>
      </w:pPr>
    </w:p>
    <w:p w14:paraId="1B186DF6" w14:textId="77777777" w:rsidR="004720E8" w:rsidRDefault="004720E8" w:rsidP="004720E8">
      <w:pPr>
        <w:jc w:val="both"/>
        <w:rPr>
          <w:b/>
          <w:sz w:val="26"/>
          <w:szCs w:val="26"/>
        </w:rPr>
      </w:pPr>
    </w:p>
    <w:p w14:paraId="133F3409" w14:textId="77777777" w:rsidR="004720E8" w:rsidRDefault="004720E8" w:rsidP="004720E8">
      <w:pPr>
        <w:jc w:val="both"/>
        <w:rPr>
          <w:b/>
          <w:sz w:val="26"/>
          <w:szCs w:val="26"/>
        </w:rPr>
      </w:pPr>
    </w:p>
    <w:p w14:paraId="7ABC038D" w14:textId="77777777" w:rsidR="004720E8" w:rsidRDefault="004720E8" w:rsidP="004720E8">
      <w:pPr>
        <w:jc w:val="both"/>
        <w:rPr>
          <w:b/>
          <w:sz w:val="26"/>
          <w:szCs w:val="26"/>
        </w:rPr>
      </w:pPr>
    </w:p>
    <w:p w14:paraId="19E1209A" w14:textId="77777777" w:rsidR="004720E8" w:rsidRDefault="004720E8" w:rsidP="004720E8">
      <w:pPr>
        <w:jc w:val="both"/>
        <w:rPr>
          <w:b/>
          <w:sz w:val="26"/>
          <w:szCs w:val="26"/>
        </w:rPr>
      </w:pPr>
    </w:p>
    <w:p w14:paraId="6CAC6878" w14:textId="77777777" w:rsidR="004720E8" w:rsidRDefault="004720E8" w:rsidP="004720E8">
      <w:pPr>
        <w:jc w:val="both"/>
        <w:rPr>
          <w:b/>
          <w:sz w:val="26"/>
          <w:szCs w:val="26"/>
        </w:rPr>
      </w:pPr>
    </w:p>
    <w:p w14:paraId="2D30AA19" w14:textId="77777777" w:rsidR="004720E8" w:rsidRDefault="004720E8" w:rsidP="004720E8">
      <w:pPr>
        <w:jc w:val="both"/>
        <w:rPr>
          <w:b/>
          <w:sz w:val="26"/>
          <w:szCs w:val="26"/>
        </w:rPr>
      </w:pPr>
    </w:p>
    <w:p w14:paraId="3EFA4724" w14:textId="77777777" w:rsidR="004720E8" w:rsidRDefault="004720E8" w:rsidP="004720E8">
      <w:pPr>
        <w:jc w:val="both"/>
        <w:rPr>
          <w:b/>
          <w:sz w:val="26"/>
          <w:szCs w:val="26"/>
        </w:rPr>
      </w:pPr>
    </w:p>
    <w:p w14:paraId="2288038D" w14:textId="77777777" w:rsidR="004720E8" w:rsidRDefault="004720E8" w:rsidP="004720E8">
      <w:pPr>
        <w:jc w:val="both"/>
        <w:rPr>
          <w:b/>
          <w:sz w:val="26"/>
          <w:szCs w:val="26"/>
        </w:rPr>
      </w:pPr>
    </w:p>
    <w:p w14:paraId="514AD7D4" w14:textId="77777777" w:rsidR="00AB5AC2" w:rsidRDefault="00AB5AC2" w:rsidP="004720E8">
      <w:pPr>
        <w:jc w:val="both"/>
        <w:rPr>
          <w:b/>
          <w:sz w:val="26"/>
          <w:szCs w:val="26"/>
        </w:rPr>
      </w:pPr>
    </w:p>
    <w:p w14:paraId="3F46BD9A" w14:textId="77777777" w:rsidR="00AB5AC2" w:rsidRDefault="00AB5AC2" w:rsidP="004720E8">
      <w:pPr>
        <w:jc w:val="both"/>
        <w:rPr>
          <w:b/>
          <w:sz w:val="26"/>
          <w:szCs w:val="26"/>
        </w:rPr>
      </w:pPr>
    </w:p>
    <w:p w14:paraId="17E491C4" w14:textId="77777777" w:rsidR="00AB5AC2" w:rsidRDefault="00AB5AC2" w:rsidP="004720E8">
      <w:pPr>
        <w:jc w:val="both"/>
        <w:rPr>
          <w:b/>
          <w:sz w:val="26"/>
          <w:szCs w:val="26"/>
        </w:rPr>
      </w:pPr>
    </w:p>
    <w:p w14:paraId="36B8D75B" w14:textId="77777777" w:rsidR="00AB5AC2" w:rsidRDefault="00AB5AC2" w:rsidP="004720E8">
      <w:pPr>
        <w:jc w:val="both"/>
        <w:rPr>
          <w:b/>
          <w:sz w:val="26"/>
          <w:szCs w:val="26"/>
        </w:rPr>
      </w:pPr>
    </w:p>
    <w:p w14:paraId="6C2A9F03" w14:textId="77777777" w:rsidR="00AB5AC2" w:rsidRDefault="00AB5AC2" w:rsidP="004720E8">
      <w:pPr>
        <w:jc w:val="both"/>
        <w:rPr>
          <w:b/>
          <w:sz w:val="26"/>
          <w:szCs w:val="26"/>
        </w:rPr>
      </w:pPr>
    </w:p>
    <w:p w14:paraId="3A2337F1" w14:textId="77777777" w:rsidR="00AB5AC2" w:rsidRDefault="00AB5AC2" w:rsidP="004720E8">
      <w:pPr>
        <w:jc w:val="both"/>
        <w:rPr>
          <w:b/>
          <w:sz w:val="26"/>
          <w:szCs w:val="26"/>
        </w:rPr>
      </w:pPr>
    </w:p>
    <w:p w14:paraId="7425EA25" w14:textId="77777777" w:rsidR="00AB5AC2" w:rsidRDefault="00AB5AC2" w:rsidP="004720E8">
      <w:pPr>
        <w:jc w:val="both"/>
        <w:rPr>
          <w:b/>
          <w:sz w:val="26"/>
          <w:szCs w:val="26"/>
        </w:rPr>
      </w:pPr>
    </w:p>
    <w:p w14:paraId="6D948639" w14:textId="77777777" w:rsidR="00AB5AC2" w:rsidRDefault="00AB5AC2" w:rsidP="004720E8">
      <w:pPr>
        <w:jc w:val="both"/>
        <w:rPr>
          <w:b/>
          <w:sz w:val="26"/>
          <w:szCs w:val="26"/>
        </w:rPr>
      </w:pPr>
    </w:p>
    <w:p w14:paraId="75EE316A" w14:textId="77777777" w:rsidR="00AB5AC2" w:rsidRDefault="00AB5AC2" w:rsidP="004720E8">
      <w:pPr>
        <w:jc w:val="both"/>
        <w:rPr>
          <w:b/>
          <w:sz w:val="26"/>
          <w:szCs w:val="26"/>
        </w:rPr>
      </w:pPr>
    </w:p>
    <w:p w14:paraId="4DEAA153" w14:textId="77777777" w:rsidR="00AB5AC2" w:rsidRDefault="00AB5AC2" w:rsidP="004720E8">
      <w:pPr>
        <w:jc w:val="both"/>
        <w:rPr>
          <w:b/>
          <w:sz w:val="26"/>
          <w:szCs w:val="26"/>
        </w:rPr>
      </w:pPr>
    </w:p>
    <w:p w14:paraId="3D3BC3B2" w14:textId="77777777" w:rsidR="00AB5AC2" w:rsidRDefault="00AB5AC2" w:rsidP="004720E8">
      <w:pPr>
        <w:jc w:val="both"/>
        <w:rPr>
          <w:b/>
          <w:sz w:val="26"/>
          <w:szCs w:val="26"/>
        </w:rPr>
      </w:pPr>
    </w:p>
    <w:p w14:paraId="38CF55A3" w14:textId="77777777" w:rsidR="00AB5AC2" w:rsidRDefault="00AB5AC2" w:rsidP="004720E8">
      <w:pPr>
        <w:jc w:val="both"/>
        <w:rPr>
          <w:b/>
          <w:sz w:val="26"/>
          <w:szCs w:val="26"/>
        </w:rPr>
      </w:pPr>
    </w:p>
    <w:p w14:paraId="05151D1E" w14:textId="77777777" w:rsidR="00AB5AC2" w:rsidRDefault="00AB5AC2" w:rsidP="004720E8">
      <w:pPr>
        <w:jc w:val="both"/>
        <w:rPr>
          <w:b/>
          <w:sz w:val="26"/>
          <w:szCs w:val="26"/>
        </w:rPr>
      </w:pPr>
    </w:p>
    <w:p w14:paraId="56FCF909" w14:textId="77777777" w:rsidR="004720E8" w:rsidRDefault="004720E8" w:rsidP="004720E8">
      <w:pPr>
        <w:jc w:val="both"/>
        <w:rPr>
          <w:b/>
          <w:sz w:val="26"/>
          <w:szCs w:val="26"/>
        </w:rPr>
      </w:pPr>
    </w:p>
    <w:tbl>
      <w:tblPr>
        <w:tblW w:w="3446" w:type="dxa"/>
        <w:tblInd w:w="6413" w:type="dxa"/>
        <w:tblLook w:val="01E0" w:firstRow="1" w:lastRow="1" w:firstColumn="1" w:lastColumn="1" w:noHBand="0" w:noVBand="0"/>
      </w:tblPr>
      <w:tblGrid>
        <w:gridCol w:w="3446"/>
      </w:tblGrid>
      <w:tr w:rsidR="004720E8" w:rsidRPr="00645192" w14:paraId="62EF63F4" w14:textId="77777777" w:rsidTr="0000495F">
        <w:trPr>
          <w:trHeight w:val="346"/>
        </w:trPr>
        <w:tc>
          <w:tcPr>
            <w:tcW w:w="3446" w:type="dxa"/>
          </w:tcPr>
          <w:p w14:paraId="41EAACAE" w14:textId="77777777" w:rsidR="004720E8" w:rsidRPr="00645192" w:rsidRDefault="004720E8" w:rsidP="0000495F">
            <w:pPr>
              <w:rPr>
                <w:bCs/>
              </w:rPr>
            </w:pPr>
            <w:r>
              <w:rPr>
                <w:bCs/>
              </w:rPr>
              <w:lastRenderedPageBreak/>
              <w:t xml:space="preserve">                       </w:t>
            </w:r>
            <w:r w:rsidRPr="00645192">
              <w:rPr>
                <w:bCs/>
              </w:rPr>
              <w:t>Приложение № 1</w:t>
            </w:r>
          </w:p>
        </w:tc>
      </w:tr>
      <w:tr w:rsidR="004720E8" w:rsidRPr="00645192" w14:paraId="56741838" w14:textId="77777777" w:rsidTr="0000495F">
        <w:tc>
          <w:tcPr>
            <w:tcW w:w="3446" w:type="dxa"/>
          </w:tcPr>
          <w:p w14:paraId="14DA7231" w14:textId="77777777" w:rsidR="004720E8" w:rsidRPr="00645192" w:rsidRDefault="004720E8" w:rsidP="0000495F">
            <w:pPr>
              <w:jc w:val="right"/>
              <w:rPr>
                <w:bCs/>
              </w:rPr>
            </w:pPr>
            <w:r w:rsidRPr="00645192">
              <w:rPr>
                <w:bCs/>
              </w:rPr>
              <w:t>к Агентскому договору</w:t>
            </w:r>
          </w:p>
          <w:p w14:paraId="1B5B8085" w14:textId="77777777" w:rsidR="004720E8" w:rsidRPr="00645192" w:rsidRDefault="004720E8" w:rsidP="0000495F">
            <w:pPr>
              <w:jc w:val="right"/>
              <w:rPr>
                <w:bCs/>
              </w:rPr>
            </w:pPr>
            <w:r w:rsidRPr="00645192">
              <w:rPr>
                <w:bCs/>
              </w:rPr>
              <w:t xml:space="preserve">№ __________________ </w:t>
            </w:r>
          </w:p>
          <w:p w14:paraId="205E2311" w14:textId="77777777" w:rsidR="004720E8" w:rsidRPr="00645192" w:rsidRDefault="004720E8" w:rsidP="0000495F">
            <w:pPr>
              <w:jc w:val="right"/>
              <w:rPr>
                <w:b/>
              </w:rPr>
            </w:pPr>
            <w:r w:rsidRPr="00645192">
              <w:rPr>
                <w:bCs/>
              </w:rPr>
              <w:t>от __________ 20</w:t>
            </w:r>
            <w:r>
              <w:rPr>
                <w:bCs/>
              </w:rPr>
              <w:t>___</w:t>
            </w:r>
            <w:r w:rsidRPr="00645192">
              <w:rPr>
                <w:bCs/>
              </w:rPr>
              <w:t>г.</w:t>
            </w:r>
          </w:p>
        </w:tc>
      </w:tr>
    </w:tbl>
    <w:p w14:paraId="3ED1FC67" w14:textId="77777777" w:rsidR="004720E8" w:rsidRPr="00645192" w:rsidRDefault="004720E8" w:rsidP="004720E8">
      <w:pPr>
        <w:pStyle w:val="Iauiue"/>
        <w:ind w:right="-58"/>
        <w:jc w:val="right"/>
        <w:rPr>
          <w:b/>
          <w:bCs/>
          <w:sz w:val="22"/>
          <w:szCs w:val="22"/>
        </w:rPr>
      </w:pPr>
    </w:p>
    <w:p w14:paraId="18CCD004" w14:textId="77777777" w:rsidR="004720E8" w:rsidRPr="00645192" w:rsidRDefault="004720E8" w:rsidP="004720E8">
      <w:pPr>
        <w:pStyle w:val="Iauiue"/>
        <w:jc w:val="center"/>
        <w:rPr>
          <w:b/>
          <w:bCs/>
          <w:sz w:val="22"/>
          <w:szCs w:val="22"/>
        </w:rPr>
      </w:pPr>
    </w:p>
    <w:p w14:paraId="0454DFB5" w14:textId="77777777" w:rsidR="004720E8" w:rsidRPr="00645192" w:rsidRDefault="004720E8" w:rsidP="004720E8">
      <w:pPr>
        <w:pStyle w:val="1"/>
        <w:keepLines/>
        <w:numPr>
          <w:ilvl w:val="0"/>
          <w:numId w:val="1"/>
        </w:numPr>
        <w:spacing w:before="240" w:line="276" w:lineRule="auto"/>
        <w:ind w:left="0" w:firstLine="0"/>
        <w:jc w:val="left"/>
        <w:rPr>
          <w:strike/>
        </w:rPr>
      </w:pPr>
      <w:r w:rsidRPr="00645192">
        <w:t>Перечень агентских поручений</w:t>
      </w:r>
    </w:p>
    <w:p w14:paraId="4716C359" w14:textId="77777777" w:rsidR="004720E8" w:rsidRPr="00645192" w:rsidRDefault="004720E8" w:rsidP="004720E8">
      <w:pPr>
        <w:pStyle w:val="Iauiue"/>
        <w:ind w:right="141"/>
        <w:jc w:val="center"/>
        <w:rPr>
          <w:b/>
          <w:bCs/>
          <w:sz w:val="22"/>
          <w:szCs w:val="22"/>
        </w:rPr>
      </w:pPr>
    </w:p>
    <w:p w14:paraId="4F5107B2" w14:textId="77777777" w:rsidR="004720E8" w:rsidRPr="00645192" w:rsidRDefault="004720E8" w:rsidP="004720E8">
      <w:pPr>
        <w:pStyle w:val="Iauiue"/>
        <w:ind w:right="141"/>
        <w:jc w:val="center"/>
        <w:rPr>
          <w:b/>
          <w:bCs/>
          <w:sz w:val="22"/>
          <w:szCs w:val="22"/>
        </w:rPr>
      </w:pPr>
    </w:p>
    <w:p w14:paraId="72A113C0" w14:textId="77777777" w:rsidR="004720E8" w:rsidRPr="00645192" w:rsidRDefault="004720E8" w:rsidP="004720E8">
      <w:pPr>
        <w:tabs>
          <w:tab w:val="num" w:pos="720"/>
        </w:tabs>
        <w:jc w:val="both"/>
      </w:pPr>
      <w:r w:rsidRPr="00645192">
        <w:t>Принципал поручает Агенту, а Агент обязуется за вознаграждение совершать от имени и за счет Принципала юридические и фактические действия в отношении Клиентов, предусмотренные настоящим Приложением к Договору, а именно:</w:t>
      </w:r>
    </w:p>
    <w:p w14:paraId="287F8FA8" w14:textId="77777777" w:rsidR="004720E8" w:rsidRPr="00645192" w:rsidRDefault="004720E8" w:rsidP="004720E8">
      <w:pPr>
        <w:tabs>
          <w:tab w:val="num" w:pos="720"/>
        </w:tabs>
        <w:jc w:val="both"/>
      </w:pPr>
    </w:p>
    <w:p w14:paraId="40B6F0E1" w14:textId="77777777" w:rsidR="004720E8" w:rsidRPr="00645192" w:rsidRDefault="004720E8" w:rsidP="004720E8">
      <w:pPr>
        <w:spacing w:before="120"/>
        <w:ind w:left="360" w:right="-28" w:hanging="360"/>
        <w:jc w:val="both"/>
      </w:pPr>
      <w:r w:rsidRPr="00645192">
        <w:t>1. Осуществлять следующие действия:</w:t>
      </w:r>
    </w:p>
    <w:p w14:paraId="4543C134" w14:textId="77777777" w:rsidR="004720E8" w:rsidRPr="00645192" w:rsidRDefault="004720E8" w:rsidP="004720E8">
      <w:pPr>
        <w:numPr>
          <w:ilvl w:val="0"/>
          <w:numId w:val="28"/>
        </w:numPr>
        <w:ind w:right="-28"/>
        <w:jc w:val="both"/>
      </w:pPr>
      <w:r w:rsidRPr="00645192">
        <w:t xml:space="preserve">проверка технической возможности организации Услуг Принципала; </w:t>
      </w:r>
    </w:p>
    <w:p w14:paraId="5357BD15" w14:textId="77777777" w:rsidR="004720E8" w:rsidRPr="00645192" w:rsidRDefault="004720E8" w:rsidP="004720E8">
      <w:pPr>
        <w:numPr>
          <w:ilvl w:val="0"/>
          <w:numId w:val="28"/>
        </w:numPr>
        <w:ind w:right="-28"/>
        <w:jc w:val="both"/>
      </w:pPr>
      <w:r w:rsidRPr="00645192">
        <w:t xml:space="preserve">информирование об Услугах и Тарифах Принципала; </w:t>
      </w:r>
    </w:p>
    <w:p w14:paraId="67FDBC9F" w14:textId="77777777" w:rsidR="004720E8" w:rsidRPr="00645192" w:rsidRDefault="004720E8" w:rsidP="004720E8">
      <w:pPr>
        <w:numPr>
          <w:ilvl w:val="0"/>
          <w:numId w:val="28"/>
        </w:numPr>
        <w:ind w:right="-28"/>
        <w:jc w:val="both"/>
      </w:pPr>
      <w:r w:rsidRPr="00645192">
        <w:t>оформление Заявок</w:t>
      </w:r>
      <w:r>
        <w:t xml:space="preserve"> Клиентов.</w:t>
      </w:r>
    </w:p>
    <w:p w14:paraId="0C3A127B" w14:textId="77777777" w:rsidR="004720E8" w:rsidRPr="00645192" w:rsidRDefault="004720E8" w:rsidP="004720E8">
      <w:pPr>
        <w:tabs>
          <w:tab w:val="num" w:pos="720"/>
        </w:tabs>
        <w:jc w:val="both"/>
      </w:pPr>
    </w:p>
    <w:p w14:paraId="2AE3AFAF" w14:textId="77777777" w:rsidR="004720E8" w:rsidRPr="00645192" w:rsidRDefault="004720E8" w:rsidP="004720E8">
      <w:pPr>
        <w:tabs>
          <w:tab w:val="num" w:pos="720"/>
          <w:tab w:val="left" w:pos="5670"/>
        </w:tabs>
        <w:jc w:val="both"/>
      </w:pPr>
    </w:p>
    <w:p w14:paraId="7BD78C7C" w14:textId="77777777" w:rsidR="004720E8" w:rsidRPr="00645192" w:rsidRDefault="004720E8" w:rsidP="004720E8">
      <w:pPr>
        <w:tabs>
          <w:tab w:val="num" w:pos="720"/>
          <w:tab w:val="left" w:pos="5670"/>
        </w:tabs>
        <w:jc w:val="both"/>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720E8" w:rsidRPr="00A6057E" w14:paraId="679FE583" w14:textId="77777777" w:rsidTr="0000495F">
        <w:tc>
          <w:tcPr>
            <w:tcW w:w="4814" w:type="dxa"/>
          </w:tcPr>
          <w:p w14:paraId="17356EEE" w14:textId="77777777" w:rsidR="004720E8" w:rsidRPr="00A6057E" w:rsidRDefault="004720E8" w:rsidP="0000495F">
            <w:pPr>
              <w:jc w:val="both"/>
              <w:rPr>
                <w:b/>
              </w:rPr>
            </w:pPr>
            <w:r w:rsidRPr="00A6057E">
              <w:rPr>
                <w:b/>
              </w:rPr>
              <w:t>От имени Принципала</w:t>
            </w:r>
          </w:p>
        </w:tc>
        <w:tc>
          <w:tcPr>
            <w:tcW w:w="4814" w:type="dxa"/>
          </w:tcPr>
          <w:p w14:paraId="77ED59EE" w14:textId="77777777" w:rsidR="004720E8" w:rsidRPr="00A6057E" w:rsidRDefault="004720E8" w:rsidP="0000495F">
            <w:pPr>
              <w:jc w:val="both"/>
              <w:rPr>
                <w:b/>
              </w:rPr>
            </w:pPr>
            <w:r w:rsidRPr="00A6057E">
              <w:rPr>
                <w:b/>
              </w:rPr>
              <w:t>От имени Агента</w:t>
            </w:r>
          </w:p>
        </w:tc>
      </w:tr>
      <w:tr w:rsidR="004720E8" w:rsidRPr="00A6057E" w14:paraId="6AAB8715" w14:textId="77777777" w:rsidTr="0000495F">
        <w:tc>
          <w:tcPr>
            <w:tcW w:w="4814" w:type="dxa"/>
          </w:tcPr>
          <w:p w14:paraId="7C34BBB6" w14:textId="77777777" w:rsidR="004720E8" w:rsidRPr="00A6057E" w:rsidRDefault="004720E8" w:rsidP="0000495F">
            <w:pPr>
              <w:jc w:val="both"/>
              <w:rPr>
                <w:i/>
              </w:rPr>
            </w:pPr>
            <w:r w:rsidRPr="00A6057E">
              <w:rPr>
                <w:i/>
              </w:rPr>
              <w:t>ПАО «Башинформсвязь»</w:t>
            </w:r>
          </w:p>
        </w:tc>
        <w:tc>
          <w:tcPr>
            <w:tcW w:w="4814" w:type="dxa"/>
          </w:tcPr>
          <w:p w14:paraId="0E122F41" w14:textId="77777777" w:rsidR="004720E8" w:rsidRPr="00A6057E" w:rsidRDefault="004720E8" w:rsidP="0000495F">
            <w:pPr>
              <w:jc w:val="both"/>
              <w:rPr>
                <w:i/>
              </w:rPr>
            </w:pPr>
          </w:p>
        </w:tc>
      </w:tr>
      <w:tr w:rsidR="004720E8" w:rsidRPr="00A6057E" w14:paraId="619A5029" w14:textId="77777777" w:rsidTr="0000495F">
        <w:tc>
          <w:tcPr>
            <w:tcW w:w="4814" w:type="dxa"/>
          </w:tcPr>
          <w:p w14:paraId="516A32DB" w14:textId="77777777" w:rsidR="004720E8" w:rsidRPr="00A6057E" w:rsidRDefault="004720E8" w:rsidP="0000495F">
            <w:pPr>
              <w:jc w:val="both"/>
              <w:rPr>
                <w:i/>
              </w:rPr>
            </w:pPr>
            <w:r w:rsidRPr="00A6057E">
              <w:rPr>
                <w:i/>
              </w:rPr>
              <w:t>Генеральный директор</w:t>
            </w:r>
          </w:p>
        </w:tc>
        <w:tc>
          <w:tcPr>
            <w:tcW w:w="4814" w:type="dxa"/>
          </w:tcPr>
          <w:p w14:paraId="722DC98E" w14:textId="77777777" w:rsidR="004720E8" w:rsidRPr="00A6057E" w:rsidRDefault="004720E8" w:rsidP="0000495F">
            <w:pPr>
              <w:jc w:val="both"/>
              <w:rPr>
                <w:i/>
              </w:rPr>
            </w:pPr>
          </w:p>
        </w:tc>
      </w:tr>
      <w:tr w:rsidR="004720E8" w:rsidRPr="00A6057E" w14:paraId="2116A4D2" w14:textId="77777777" w:rsidTr="0000495F">
        <w:tc>
          <w:tcPr>
            <w:tcW w:w="4814" w:type="dxa"/>
          </w:tcPr>
          <w:p w14:paraId="78020D3B" w14:textId="77777777" w:rsidR="004720E8" w:rsidRPr="00A6057E" w:rsidRDefault="004720E8" w:rsidP="0000495F">
            <w:pPr>
              <w:jc w:val="both"/>
              <w:rPr>
                <w:i/>
              </w:rPr>
            </w:pPr>
            <w:r w:rsidRPr="00A6057E">
              <w:rPr>
                <w:i/>
              </w:rPr>
              <w:t>__________М.Г. Долгоаршинных</w:t>
            </w:r>
          </w:p>
        </w:tc>
        <w:tc>
          <w:tcPr>
            <w:tcW w:w="4814" w:type="dxa"/>
          </w:tcPr>
          <w:p w14:paraId="01C2968F" w14:textId="77777777" w:rsidR="004720E8" w:rsidRPr="00A6057E" w:rsidRDefault="004720E8" w:rsidP="0000495F">
            <w:pPr>
              <w:jc w:val="both"/>
              <w:rPr>
                <w:i/>
              </w:rPr>
            </w:pPr>
            <w:r w:rsidRPr="00A6057E">
              <w:rPr>
                <w:i/>
              </w:rPr>
              <w:t>__________</w:t>
            </w:r>
          </w:p>
        </w:tc>
      </w:tr>
      <w:tr w:rsidR="004720E8" w:rsidRPr="00A6057E" w14:paraId="1BEB87A1" w14:textId="77777777" w:rsidTr="0000495F">
        <w:tc>
          <w:tcPr>
            <w:tcW w:w="4814" w:type="dxa"/>
          </w:tcPr>
          <w:p w14:paraId="7CBDE0F5" w14:textId="77777777" w:rsidR="004720E8" w:rsidRPr="00A6057E" w:rsidRDefault="004720E8" w:rsidP="0000495F">
            <w:pPr>
              <w:jc w:val="both"/>
              <w:rPr>
                <w:i/>
              </w:rPr>
            </w:pPr>
            <w:r w:rsidRPr="00A6057E">
              <w:rPr>
                <w:i/>
              </w:rPr>
              <w:t>М.П.</w:t>
            </w:r>
          </w:p>
        </w:tc>
        <w:tc>
          <w:tcPr>
            <w:tcW w:w="4814" w:type="dxa"/>
          </w:tcPr>
          <w:p w14:paraId="1B6C1197" w14:textId="77777777" w:rsidR="004720E8" w:rsidRPr="00A6057E" w:rsidRDefault="004720E8" w:rsidP="0000495F">
            <w:pPr>
              <w:jc w:val="both"/>
              <w:rPr>
                <w:i/>
              </w:rPr>
            </w:pPr>
            <w:r w:rsidRPr="00A6057E">
              <w:rPr>
                <w:i/>
              </w:rPr>
              <w:t>М.П.</w:t>
            </w:r>
          </w:p>
        </w:tc>
      </w:tr>
      <w:tr w:rsidR="004720E8" w:rsidRPr="00A6057E" w14:paraId="08EA7B4C" w14:textId="77777777" w:rsidTr="0000495F">
        <w:tc>
          <w:tcPr>
            <w:tcW w:w="4814" w:type="dxa"/>
          </w:tcPr>
          <w:p w14:paraId="35BEE0B0" w14:textId="77777777" w:rsidR="004720E8" w:rsidRPr="00A6057E" w:rsidRDefault="004720E8" w:rsidP="0000495F">
            <w:pPr>
              <w:jc w:val="both"/>
              <w:rPr>
                <w:i/>
              </w:rPr>
            </w:pPr>
            <w:r w:rsidRPr="00A6057E">
              <w:rPr>
                <w:i/>
              </w:rPr>
              <w:t>«___»_________201__г.</w:t>
            </w:r>
          </w:p>
        </w:tc>
        <w:tc>
          <w:tcPr>
            <w:tcW w:w="4814" w:type="dxa"/>
          </w:tcPr>
          <w:p w14:paraId="76BE986D" w14:textId="77777777" w:rsidR="004720E8" w:rsidRPr="00A6057E" w:rsidRDefault="004720E8" w:rsidP="0000495F">
            <w:pPr>
              <w:jc w:val="both"/>
              <w:rPr>
                <w:i/>
              </w:rPr>
            </w:pPr>
            <w:r w:rsidRPr="00A6057E">
              <w:rPr>
                <w:i/>
              </w:rPr>
              <w:t>«___»_________201__г.</w:t>
            </w:r>
          </w:p>
        </w:tc>
      </w:tr>
    </w:tbl>
    <w:tbl>
      <w:tblPr>
        <w:tblpPr w:leftFromText="180" w:rightFromText="180" w:vertAnchor="text" w:tblpXSpec="right" w:tblpY="1"/>
        <w:tblOverlap w:val="never"/>
        <w:tblW w:w="0" w:type="auto"/>
        <w:tblLook w:val="01E0" w:firstRow="1" w:lastRow="1" w:firstColumn="1" w:lastColumn="1" w:noHBand="0" w:noVBand="0"/>
      </w:tblPr>
      <w:tblGrid>
        <w:gridCol w:w="3888"/>
      </w:tblGrid>
      <w:tr w:rsidR="004720E8" w:rsidRPr="00645192" w14:paraId="390B87A7" w14:textId="77777777" w:rsidTr="0000495F">
        <w:trPr>
          <w:trHeight w:val="567"/>
        </w:trPr>
        <w:tc>
          <w:tcPr>
            <w:tcW w:w="3888" w:type="dxa"/>
          </w:tcPr>
          <w:p w14:paraId="2688C317" w14:textId="77777777" w:rsidR="004720E8" w:rsidRDefault="004720E8" w:rsidP="0000495F">
            <w:pPr>
              <w:jc w:val="right"/>
              <w:rPr>
                <w:bCs/>
              </w:rPr>
            </w:pPr>
          </w:p>
          <w:p w14:paraId="67B110D6" w14:textId="77777777" w:rsidR="004720E8" w:rsidRDefault="004720E8" w:rsidP="0000495F">
            <w:pPr>
              <w:jc w:val="right"/>
              <w:rPr>
                <w:bCs/>
              </w:rPr>
            </w:pPr>
          </w:p>
          <w:p w14:paraId="0EDFC686" w14:textId="77777777" w:rsidR="004720E8" w:rsidRDefault="004720E8" w:rsidP="0000495F">
            <w:pPr>
              <w:jc w:val="right"/>
              <w:rPr>
                <w:bCs/>
              </w:rPr>
            </w:pPr>
          </w:p>
          <w:p w14:paraId="39CFC1EB" w14:textId="77777777" w:rsidR="004720E8" w:rsidRDefault="004720E8" w:rsidP="0000495F">
            <w:pPr>
              <w:jc w:val="right"/>
              <w:rPr>
                <w:bCs/>
              </w:rPr>
            </w:pPr>
          </w:p>
          <w:p w14:paraId="724F39E5" w14:textId="77777777" w:rsidR="004720E8" w:rsidRDefault="004720E8" w:rsidP="0000495F">
            <w:pPr>
              <w:jc w:val="right"/>
              <w:rPr>
                <w:bCs/>
              </w:rPr>
            </w:pPr>
          </w:p>
          <w:p w14:paraId="646D0B1D" w14:textId="77777777" w:rsidR="004720E8" w:rsidRDefault="004720E8" w:rsidP="0000495F">
            <w:pPr>
              <w:jc w:val="right"/>
              <w:rPr>
                <w:bCs/>
              </w:rPr>
            </w:pPr>
          </w:p>
          <w:p w14:paraId="46503A5E" w14:textId="77777777" w:rsidR="004720E8" w:rsidRDefault="004720E8" w:rsidP="0000495F">
            <w:pPr>
              <w:jc w:val="right"/>
              <w:rPr>
                <w:bCs/>
              </w:rPr>
            </w:pPr>
          </w:p>
          <w:p w14:paraId="0EDBF208" w14:textId="77777777" w:rsidR="004720E8" w:rsidRDefault="004720E8" w:rsidP="0000495F">
            <w:pPr>
              <w:jc w:val="right"/>
              <w:rPr>
                <w:bCs/>
              </w:rPr>
            </w:pPr>
          </w:p>
          <w:p w14:paraId="26E0D421" w14:textId="77777777" w:rsidR="004720E8" w:rsidRDefault="004720E8" w:rsidP="0000495F">
            <w:pPr>
              <w:jc w:val="right"/>
              <w:rPr>
                <w:bCs/>
              </w:rPr>
            </w:pPr>
          </w:p>
          <w:p w14:paraId="160AC5A4" w14:textId="77777777" w:rsidR="00AB5AC2" w:rsidRDefault="00AB5AC2" w:rsidP="0000495F">
            <w:pPr>
              <w:jc w:val="right"/>
              <w:rPr>
                <w:bCs/>
              </w:rPr>
            </w:pPr>
          </w:p>
          <w:p w14:paraId="364CF1D5" w14:textId="77777777" w:rsidR="00AB5AC2" w:rsidRDefault="00AB5AC2" w:rsidP="0000495F">
            <w:pPr>
              <w:jc w:val="right"/>
              <w:rPr>
                <w:bCs/>
              </w:rPr>
            </w:pPr>
          </w:p>
          <w:p w14:paraId="40E63645" w14:textId="77777777" w:rsidR="00AB5AC2" w:rsidRDefault="00AB5AC2" w:rsidP="0000495F">
            <w:pPr>
              <w:jc w:val="right"/>
              <w:rPr>
                <w:bCs/>
              </w:rPr>
            </w:pPr>
          </w:p>
          <w:p w14:paraId="5ABCD041" w14:textId="77777777" w:rsidR="00AB5AC2" w:rsidRDefault="00AB5AC2" w:rsidP="0000495F">
            <w:pPr>
              <w:jc w:val="right"/>
              <w:rPr>
                <w:bCs/>
              </w:rPr>
            </w:pPr>
          </w:p>
          <w:p w14:paraId="188E29A1" w14:textId="77777777" w:rsidR="00AB5AC2" w:rsidRDefault="00AB5AC2" w:rsidP="0000495F">
            <w:pPr>
              <w:jc w:val="right"/>
              <w:rPr>
                <w:bCs/>
              </w:rPr>
            </w:pPr>
          </w:p>
          <w:p w14:paraId="20DFBB10" w14:textId="77777777" w:rsidR="00AB5AC2" w:rsidRDefault="00AB5AC2" w:rsidP="0000495F">
            <w:pPr>
              <w:jc w:val="right"/>
              <w:rPr>
                <w:bCs/>
              </w:rPr>
            </w:pPr>
          </w:p>
          <w:p w14:paraId="421829C8" w14:textId="77777777" w:rsidR="00AB5AC2" w:rsidRDefault="00AB5AC2" w:rsidP="0000495F">
            <w:pPr>
              <w:jc w:val="right"/>
              <w:rPr>
                <w:bCs/>
              </w:rPr>
            </w:pPr>
          </w:p>
          <w:p w14:paraId="3407B6BF" w14:textId="77777777" w:rsidR="00AB5AC2" w:rsidRDefault="00AB5AC2" w:rsidP="0000495F">
            <w:pPr>
              <w:jc w:val="right"/>
              <w:rPr>
                <w:bCs/>
              </w:rPr>
            </w:pPr>
          </w:p>
          <w:p w14:paraId="26FA961B" w14:textId="77777777" w:rsidR="00AB5AC2" w:rsidRDefault="00AB5AC2" w:rsidP="0000495F">
            <w:pPr>
              <w:jc w:val="right"/>
              <w:rPr>
                <w:bCs/>
              </w:rPr>
            </w:pPr>
          </w:p>
          <w:p w14:paraId="765D3FAE" w14:textId="77777777" w:rsidR="00AB5AC2" w:rsidRDefault="00AB5AC2" w:rsidP="0000495F">
            <w:pPr>
              <w:jc w:val="right"/>
              <w:rPr>
                <w:bCs/>
              </w:rPr>
            </w:pPr>
          </w:p>
          <w:p w14:paraId="7260E70D" w14:textId="77777777" w:rsidR="00AB5AC2" w:rsidRDefault="00AB5AC2" w:rsidP="0000495F">
            <w:pPr>
              <w:jc w:val="right"/>
              <w:rPr>
                <w:bCs/>
              </w:rPr>
            </w:pPr>
          </w:p>
          <w:p w14:paraId="0A8CCCD8" w14:textId="77777777" w:rsidR="00AB5AC2" w:rsidRDefault="00AB5AC2" w:rsidP="0000495F">
            <w:pPr>
              <w:jc w:val="right"/>
              <w:rPr>
                <w:bCs/>
              </w:rPr>
            </w:pPr>
          </w:p>
          <w:p w14:paraId="569B3C54" w14:textId="77777777" w:rsidR="00AB5AC2" w:rsidRDefault="00AB5AC2" w:rsidP="0000495F">
            <w:pPr>
              <w:jc w:val="right"/>
              <w:rPr>
                <w:bCs/>
              </w:rPr>
            </w:pPr>
          </w:p>
          <w:p w14:paraId="1C6655C2" w14:textId="77777777" w:rsidR="00AB5AC2" w:rsidRDefault="00AB5AC2" w:rsidP="0000495F">
            <w:pPr>
              <w:jc w:val="right"/>
              <w:rPr>
                <w:bCs/>
              </w:rPr>
            </w:pPr>
          </w:p>
          <w:p w14:paraId="1CF4B4E4" w14:textId="77777777" w:rsidR="00AB5AC2" w:rsidRDefault="00AB5AC2" w:rsidP="0000495F">
            <w:pPr>
              <w:jc w:val="right"/>
              <w:rPr>
                <w:bCs/>
              </w:rPr>
            </w:pPr>
          </w:p>
          <w:p w14:paraId="72CC5841" w14:textId="77777777" w:rsidR="00AB5AC2" w:rsidRDefault="00AB5AC2" w:rsidP="0000495F">
            <w:pPr>
              <w:jc w:val="right"/>
              <w:rPr>
                <w:bCs/>
              </w:rPr>
            </w:pPr>
          </w:p>
          <w:p w14:paraId="1A36CACF" w14:textId="77777777" w:rsidR="004720E8" w:rsidRDefault="004720E8" w:rsidP="0000495F">
            <w:pPr>
              <w:jc w:val="right"/>
              <w:rPr>
                <w:bCs/>
              </w:rPr>
            </w:pPr>
          </w:p>
          <w:p w14:paraId="430F325A" w14:textId="77777777" w:rsidR="004720E8" w:rsidRPr="00645192" w:rsidRDefault="004720E8" w:rsidP="0000495F">
            <w:pPr>
              <w:jc w:val="right"/>
              <w:rPr>
                <w:bCs/>
              </w:rPr>
            </w:pPr>
            <w:r w:rsidRPr="00645192">
              <w:rPr>
                <w:bCs/>
              </w:rPr>
              <w:lastRenderedPageBreak/>
              <w:t>Приложение № 2</w:t>
            </w:r>
          </w:p>
        </w:tc>
      </w:tr>
      <w:tr w:rsidR="004720E8" w:rsidRPr="00645192" w14:paraId="76BF4999" w14:textId="77777777" w:rsidTr="0000495F">
        <w:tc>
          <w:tcPr>
            <w:tcW w:w="3888" w:type="dxa"/>
          </w:tcPr>
          <w:p w14:paraId="0A5FED29" w14:textId="77777777" w:rsidR="004720E8" w:rsidRDefault="004720E8" w:rsidP="0000495F">
            <w:pPr>
              <w:rPr>
                <w:bCs/>
              </w:rPr>
            </w:pPr>
            <w:r>
              <w:rPr>
                <w:bCs/>
              </w:rPr>
              <w:lastRenderedPageBreak/>
              <w:t xml:space="preserve">                     </w:t>
            </w:r>
            <w:r w:rsidRPr="00645192">
              <w:rPr>
                <w:bCs/>
              </w:rPr>
              <w:t xml:space="preserve">к Агентскому договору </w:t>
            </w:r>
          </w:p>
          <w:p w14:paraId="1D19E90E" w14:textId="77777777" w:rsidR="004720E8" w:rsidRPr="00645192" w:rsidRDefault="004720E8" w:rsidP="0000495F">
            <w:pPr>
              <w:rPr>
                <w:bCs/>
              </w:rPr>
            </w:pPr>
            <w:r>
              <w:rPr>
                <w:bCs/>
              </w:rPr>
              <w:t xml:space="preserve">                     </w:t>
            </w:r>
            <w:r w:rsidRPr="00645192">
              <w:rPr>
                <w:bCs/>
              </w:rPr>
              <w:t>№ _______</w:t>
            </w:r>
            <w:r>
              <w:rPr>
                <w:bCs/>
              </w:rPr>
              <w:t>__________</w:t>
            </w:r>
          </w:p>
          <w:p w14:paraId="060E898B" w14:textId="77777777" w:rsidR="004720E8" w:rsidRPr="00645192" w:rsidRDefault="004720E8" w:rsidP="0000495F">
            <w:pPr>
              <w:jc w:val="right"/>
              <w:rPr>
                <w:bCs/>
              </w:rPr>
            </w:pPr>
            <w:r w:rsidRPr="00645192">
              <w:rPr>
                <w:bCs/>
              </w:rPr>
              <w:t>от __________ 20__ г.</w:t>
            </w:r>
          </w:p>
        </w:tc>
      </w:tr>
    </w:tbl>
    <w:p w14:paraId="237763F3" w14:textId="77777777" w:rsidR="004720E8" w:rsidRPr="00645192" w:rsidRDefault="004720E8" w:rsidP="004720E8">
      <w:r w:rsidRPr="00645192">
        <w:br w:type="textWrapping" w:clear="all"/>
      </w:r>
    </w:p>
    <w:p w14:paraId="36423460" w14:textId="77777777" w:rsidR="004720E8" w:rsidRPr="003B4B39" w:rsidRDefault="004720E8" w:rsidP="004720E8">
      <w:pPr>
        <w:pStyle w:val="1"/>
        <w:keepLines/>
        <w:numPr>
          <w:ilvl w:val="0"/>
          <w:numId w:val="1"/>
        </w:numPr>
        <w:spacing w:before="240" w:line="276" w:lineRule="auto"/>
        <w:ind w:left="0" w:firstLine="0"/>
        <w:jc w:val="left"/>
        <w:rPr>
          <w:sz w:val="22"/>
          <w:szCs w:val="22"/>
        </w:rPr>
      </w:pPr>
      <w:r w:rsidRPr="003B4B39">
        <w:rPr>
          <w:sz w:val="22"/>
          <w:szCs w:val="22"/>
        </w:rPr>
        <w:t>Вознаграждение Агента</w:t>
      </w:r>
    </w:p>
    <w:p w14:paraId="24E00B36" w14:textId="77777777" w:rsidR="004720E8" w:rsidRPr="003B4B39" w:rsidRDefault="004720E8" w:rsidP="004720E8">
      <w:pPr>
        <w:jc w:val="both"/>
      </w:pPr>
      <w:r w:rsidRPr="003B4B39">
        <w:t>1.1. Вознаграждение Агента за выполненные агентские поручения выплачивается Принципалом Агенту согласно разделу 4 настоящего Договора.</w:t>
      </w:r>
    </w:p>
    <w:p w14:paraId="421AE345" w14:textId="77777777" w:rsidR="004720E8" w:rsidRPr="003B4B39" w:rsidRDefault="004720E8" w:rsidP="004720E8">
      <w:pPr>
        <w:jc w:val="both"/>
      </w:pPr>
      <w:r w:rsidRPr="003B4B39">
        <w:t>1.2. В случае заключения Абонентского договора Принципалом с Клиентом и начала фактического оказания Услуги, вследствие принятого Агентом Заявления (как они определены в п.1.4. настоящего Договора) от данного Клиента, Принципал выплачивает Агенту вознаграждение в рамках перечня агентских поручений (Приложение №1 к настоящему Договору).</w:t>
      </w:r>
    </w:p>
    <w:p w14:paraId="1C8DA0F1" w14:textId="77777777" w:rsidR="004720E8" w:rsidRPr="003B4B39" w:rsidRDefault="004720E8" w:rsidP="004720E8">
      <w:pPr>
        <w:pStyle w:val="Default"/>
        <w:jc w:val="both"/>
        <w:rPr>
          <w:color w:val="auto"/>
          <w:sz w:val="22"/>
          <w:szCs w:val="22"/>
        </w:rPr>
      </w:pPr>
      <w:r w:rsidRPr="003B4B39">
        <w:rPr>
          <w:color w:val="auto"/>
          <w:sz w:val="22"/>
          <w:szCs w:val="22"/>
        </w:rPr>
        <w:t>1.3. Размер Вознаграждения Агента за Отчетный период за действия, предусмотренные в Приложении №1 к настоящему Договору рассчитывается по следующей формуле:</w:t>
      </w:r>
    </w:p>
    <w:p w14:paraId="0063ECFC" w14:textId="77777777" w:rsidR="004720E8" w:rsidRPr="003B4B39" w:rsidRDefault="004720E8" w:rsidP="004720E8">
      <w:pPr>
        <w:pStyle w:val="Default"/>
        <w:jc w:val="both"/>
        <w:rPr>
          <w:color w:val="auto"/>
          <w:sz w:val="22"/>
          <w:szCs w:val="22"/>
        </w:rPr>
      </w:pPr>
    </w:p>
    <w:p w14:paraId="14873234" w14:textId="77777777" w:rsidR="004720E8" w:rsidRPr="003B4B39" w:rsidRDefault="004720E8" w:rsidP="004720E8">
      <w:pPr>
        <w:pStyle w:val="Default"/>
        <w:jc w:val="center"/>
        <w:rPr>
          <w:color w:val="auto"/>
          <w:sz w:val="22"/>
          <w:szCs w:val="22"/>
        </w:rPr>
      </w:pPr>
      <w:r w:rsidRPr="003B4B39">
        <w:rPr>
          <w:color w:val="auto"/>
          <w:sz w:val="22"/>
          <w:szCs w:val="22"/>
        </w:rPr>
        <w:t>Ffix =2*N</w:t>
      </w:r>
    </w:p>
    <w:p w14:paraId="219DA047" w14:textId="77777777" w:rsidR="004720E8" w:rsidRPr="003B4B39" w:rsidRDefault="004720E8" w:rsidP="004720E8">
      <w:pPr>
        <w:pStyle w:val="Default"/>
        <w:jc w:val="both"/>
        <w:rPr>
          <w:color w:val="auto"/>
          <w:sz w:val="22"/>
          <w:szCs w:val="22"/>
        </w:rPr>
      </w:pPr>
      <w:r w:rsidRPr="003B4B39">
        <w:rPr>
          <w:color w:val="auto"/>
          <w:sz w:val="22"/>
          <w:szCs w:val="22"/>
        </w:rPr>
        <w:t>Где,</w:t>
      </w:r>
    </w:p>
    <w:p w14:paraId="371A8C28" w14:textId="77777777" w:rsidR="004720E8" w:rsidRPr="003B4B39" w:rsidRDefault="004720E8" w:rsidP="004720E8">
      <w:pPr>
        <w:pStyle w:val="Default"/>
        <w:ind w:left="708"/>
        <w:jc w:val="both"/>
        <w:rPr>
          <w:i/>
          <w:color w:val="auto"/>
          <w:sz w:val="22"/>
          <w:szCs w:val="22"/>
        </w:rPr>
      </w:pPr>
      <w:r w:rsidRPr="003B4B39">
        <w:rPr>
          <w:i/>
          <w:color w:val="auto"/>
          <w:sz w:val="22"/>
          <w:szCs w:val="22"/>
        </w:rPr>
        <w:t>«Ffix» – размер максимальной величины фиксированного Агентского вознаграждения;</w:t>
      </w:r>
    </w:p>
    <w:p w14:paraId="107FA7B6" w14:textId="77777777" w:rsidR="004720E8" w:rsidRPr="003B4B39" w:rsidRDefault="004720E8" w:rsidP="004720E8">
      <w:pPr>
        <w:pStyle w:val="Default"/>
        <w:ind w:left="708"/>
        <w:jc w:val="both"/>
        <w:rPr>
          <w:i/>
          <w:color w:val="auto"/>
          <w:sz w:val="22"/>
          <w:szCs w:val="22"/>
        </w:rPr>
      </w:pPr>
      <w:r w:rsidRPr="003B4B39">
        <w:rPr>
          <w:i/>
          <w:color w:val="auto"/>
          <w:sz w:val="22"/>
          <w:szCs w:val="22"/>
        </w:rPr>
        <w:t>«N» – размер Абонентской платы по выбранному тарифному плану Абонента за один календарный месяц</w:t>
      </w:r>
      <w:r>
        <w:rPr>
          <w:i/>
          <w:color w:val="auto"/>
          <w:sz w:val="22"/>
          <w:szCs w:val="22"/>
        </w:rPr>
        <w:t>, за вычетом НДС</w:t>
      </w:r>
      <w:r w:rsidRPr="003B4B39">
        <w:rPr>
          <w:i/>
          <w:color w:val="auto"/>
          <w:sz w:val="22"/>
          <w:szCs w:val="22"/>
        </w:rPr>
        <w:t>;</w:t>
      </w:r>
    </w:p>
    <w:p w14:paraId="0C51A80B" w14:textId="77777777" w:rsidR="004720E8" w:rsidRPr="003B4B39" w:rsidRDefault="004720E8" w:rsidP="004720E8">
      <w:pPr>
        <w:pStyle w:val="Default"/>
        <w:ind w:left="708"/>
        <w:jc w:val="both"/>
        <w:rPr>
          <w:i/>
          <w:color w:val="auto"/>
          <w:sz w:val="22"/>
          <w:szCs w:val="22"/>
        </w:rPr>
      </w:pPr>
      <w:r w:rsidRPr="003B4B39">
        <w:rPr>
          <w:i/>
          <w:color w:val="auto"/>
          <w:sz w:val="22"/>
          <w:szCs w:val="22"/>
        </w:rPr>
        <w:t>«2» – коэффициент определяющий размер вознаграждения Агента на основании величины Абонентской платы по выбранному тарифному плану Абонента в течение 2 (двух) месяцев, (100% (размер Абонентской платы) *2 месяца=200%=2);</w:t>
      </w:r>
    </w:p>
    <w:p w14:paraId="33A866F1" w14:textId="77777777" w:rsidR="004720E8" w:rsidRPr="003B4B39" w:rsidRDefault="004720E8" w:rsidP="004720E8">
      <w:pPr>
        <w:pStyle w:val="Default"/>
        <w:jc w:val="both"/>
        <w:rPr>
          <w:color w:val="auto"/>
          <w:sz w:val="22"/>
          <w:szCs w:val="22"/>
        </w:rPr>
      </w:pPr>
    </w:p>
    <w:p w14:paraId="5E820730" w14:textId="77777777" w:rsidR="004720E8" w:rsidRPr="003B4B39" w:rsidRDefault="004720E8" w:rsidP="004720E8">
      <w:pPr>
        <w:pStyle w:val="Default"/>
        <w:jc w:val="both"/>
        <w:rPr>
          <w:color w:val="auto"/>
          <w:sz w:val="22"/>
          <w:szCs w:val="22"/>
        </w:rPr>
      </w:pPr>
      <w:r w:rsidRPr="003B4B39">
        <w:rPr>
          <w:color w:val="auto"/>
          <w:sz w:val="22"/>
          <w:szCs w:val="22"/>
        </w:rPr>
        <w:t xml:space="preserve">1.3.1. Выплата Агентского вознаграждения производится авансовым методом за весь период расчета, в месяце, следующим за отчётным периодом. </w:t>
      </w:r>
    </w:p>
    <w:p w14:paraId="3D5A9BE6" w14:textId="77777777" w:rsidR="004720E8" w:rsidRPr="003B4B39" w:rsidRDefault="004720E8" w:rsidP="004720E8">
      <w:pPr>
        <w:pStyle w:val="Default"/>
        <w:jc w:val="both"/>
        <w:rPr>
          <w:color w:val="auto"/>
          <w:sz w:val="22"/>
          <w:szCs w:val="22"/>
        </w:rPr>
      </w:pPr>
      <w:r w:rsidRPr="003B4B39">
        <w:rPr>
          <w:color w:val="auto"/>
          <w:sz w:val="22"/>
          <w:szCs w:val="22"/>
        </w:rPr>
        <w:t>1.3.2. Агентское вознаграждение по каждому Абоненту выплачивается только при условии заключения Абонентского договора, с момента начала оказания Услуг такому Абоненту.</w:t>
      </w:r>
    </w:p>
    <w:p w14:paraId="581B89C4" w14:textId="77777777" w:rsidR="004720E8" w:rsidRDefault="004720E8" w:rsidP="004720E8">
      <w:pPr>
        <w:pStyle w:val="Default"/>
        <w:spacing w:after="51"/>
        <w:jc w:val="both"/>
        <w:rPr>
          <w:color w:val="auto"/>
          <w:sz w:val="22"/>
          <w:szCs w:val="22"/>
        </w:rPr>
      </w:pPr>
      <w:r w:rsidRPr="003B4B39">
        <w:rPr>
          <w:color w:val="auto"/>
          <w:sz w:val="22"/>
          <w:szCs w:val="22"/>
        </w:rPr>
        <w:t>1.3.</w:t>
      </w:r>
      <w:r>
        <w:rPr>
          <w:color w:val="auto"/>
          <w:sz w:val="22"/>
          <w:szCs w:val="22"/>
        </w:rPr>
        <w:t>3</w:t>
      </w:r>
      <w:r w:rsidRPr="003B4B39">
        <w:rPr>
          <w:color w:val="auto"/>
          <w:sz w:val="22"/>
          <w:szCs w:val="22"/>
        </w:rPr>
        <w:t>. В случае если Абонент расторг Абонентский договор или имеет</w:t>
      </w:r>
      <w:r>
        <w:rPr>
          <w:color w:val="auto"/>
          <w:sz w:val="22"/>
          <w:szCs w:val="22"/>
        </w:rPr>
        <w:t xml:space="preserve"> просроченную</w:t>
      </w:r>
      <w:r w:rsidRPr="003B4B39">
        <w:rPr>
          <w:color w:val="auto"/>
          <w:sz w:val="22"/>
          <w:szCs w:val="22"/>
        </w:rPr>
        <w:t xml:space="preserve"> Дебиторскую задолженность по счету, то Принципал вправе не выплачивать Агентское вознаграждение за такого Абонента.</w:t>
      </w:r>
    </w:p>
    <w:p w14:paraId="3380FB6C" w14:textId="77777777" w:rsidR="004720E8" w:rsidRPr="005C3099" w:rsidRDefault="004720E8" w:rsidP="004720E8">
      <w:pPr>
        <w:pStyle w:val="Default"/>
        <w:spacing w:after="51"/>
        <w:jc w:val="both"/>
        <w:rPr>
          <w:color w:val="auto"/>
          <w:sz w:val="22"/>
          <w:szCs w:val="22"/>
        </w:rPr>
      </w:pPr>
      <w:r w:rsidRPr="005C3099">
        <w:rPr>
          <w:color w:val="auto"/>
          <w:sz w:val="22"/>
          <w:szCs w:val="22"/>
        </w:rPr>
        <w:t>1.3.4. В случае если Агент является плательщиком НДС, вознаграждение увеличивается на сумму НДС.</w:t>
      </w:r>
    </w:p>
    <w:p w14:paraId="763A2231" w14:textId="77777777" w:rsidR="004720E8" w:rsidRPr="003B4B39" w:rsidRDefault="004720E8" w:rsidP="004720E8">
      <w:pPr>
        <w:pStyle w:val="Default"/>
        <w:spacing w:after="51"/>
        <w:jc w:val="both"/>
        <w:rPr>
          <w:color w:val="auto"/>
          <w:sz w:val="22"/>
          <w:szCs w:val="22"/>
        </w:rPr>
      </w:pPr>
      <w:r w:rsidRPr="003B4B39">
        <w:rPr>
          <w:color w:val="auto"/>
          <w:sz w:val="22"/>
          <w:szCs w:val="22"/>
        </w:rPr>
        <w:t xml:space="preserve">1.4. В случае если вознаграждение за Абонентов (согласно п.1.3. настоящего Приложения) было выплачено в предыдущих периодах, </w:t>
      </w:r>
      <w:r>
        <w:rPr>
          <w:color w:val="auto"/>
          <w:sz w:val="22"/>
          <w:szCs w:val="22"/>
        </w:rPr>
        <w:t>Принципал</w:t>
      </w:r>
      <w:r w:rsidRPr="003B4B39">
        <w:rPr>
          <w:color w:val="auto"/>
          <w:sz w:val="22"/>
          <w:szCs w:val="22"/>
        </w:rPr>
        <w:t xml:space="preserve"> имеет право удерживать такое вознаграждение из суммы последующего вознаграждения. </w:t>
      </w:r>
    </w:p>
    <w:p w14:paraId="2F3EA857" w14:textId="77777777" w:rsidR="004720E8" w:rsidRPr="003B4B39" w:rsidRDefault="004720E8" w:rsidP="004720E8">
      <w:pPr>
        <w:pStyle w:val="Default"/>
        <w:jc w:val="center"/>
        <w:rPr>
          <w:color w:val="auto"/>
          <w:sz w:val="22"/>
          <w:szCs w:val="22"/>
        </w:rPr>
      </w:pPr>
      <w:r w:rsidRPr="003B4B39">
        <w:rPr>
          <w:color w:val="auto"/>
          <w:sz w:val="22"/>
          <w:szCs w:val="22"/>
        </w:rPr>
        <w:t>Формула для определения размера вознаграждения с учетом удержания:</w:t>
      </w:r>
    </w:p>
    <w:p w14:paraId="11CCD2DF" w14:textId="77777777" w:rsidR="004720E8" w:rsidRPr="003B4B39" w:rsidRDefault="004720E8" w:rsidP="004720E8">
      <w:pPr>
        <w:pStyle w:val="Default"/>
        <w:jc w:val="both"/>
        <w:rPr>
          <w:color w:val="auto"/>
          <w:sz w:val="22"/>
          <w:szCs w:val="22"/>
        </w:rPr>
      </w:pPr>
    </w:p>
    <w:p w14:paraId="79C27080" w14:textId="77777777" w:rsidR="004720E8" w:rsidRPr="003B4B39" w:rsidRDefault="004720E8" w:rsidP="004720E8">
      <w:pPr>
        <w:pStyle w:val="Default"/>
        <w:jc w:val="center"/>
        <w:rPr>
          <w:color w:val="auto"/>
          <w:sz w:val="22"/>
          <w:szCs w:val="22"/>
        </w:rPr>
      </w:pPr>
      <w:r w:rsidRPr="003B4B39">
        <w:rPr>
          <w:i/>
          <w:iCs/>
          <w:color w:val="auto"/>
          <w:sz w:val="22"/>
          <w:szCs w:val="22"/>
        </w:rPr>
        <w:t>B=G-F</w:t>
      </w:r>
    </w:p>
    <w:p w14:paraId="3362E73F" w14:textId="77777777" w:rsidR="004720E8" w:rsidRPr="003B4B39" w:rsidRDefault="004720E8" w:rsidP="004720E8">
      <w:pPr>
        <w:pStyle w:val="Default"/>
        <w:jc w:val="both"/>
        <w:rPr>
          <w:color w:val="auto"/>
          <w:sz w:val="22"/>
          <w:szCs w:val="22"/>
        </w:rPr>
      </w:pPr>
      <w:r w:rsidRPr="003B4B39">
        <w:rPr>
          <w:iCs/>
          <w:color w:val="auto"/>
          <w:sz w:val="22"/>
          <w:szCs w:val="22"/>
        </w:rPr>
        <w:t xml:space="preserve">Где, </w:t>
      </w:r>
    </w:p>
    <w:p w14:paraId="744E2264" w14:textId="77777777" w:rsidR="004720E8" w:rsidRPr="003B4B39" w:rsidRDefault="004720E8" w:rsidP="004720E8">
      <w:pPr>
        <w:pStyle w:val="Default"/>
        <w:ind w:left="708"/>
        <w:jc w:val="both"/>
        <w:rPr>
          <w:color w:val="auto"/>
          <w:sz w:val="22"/>
          <w:szCs w:val="22"/>
        </w:rPr>
      </w:pPr>
      <w:r w:rsidRPr="003B4B39">
        <w:rPr>
          <w:i/>
          <w:iCs/>
          <w:color w:val="auto"/>
          <w:sz w:val="22"/>
          <w:szCs w:val="22"/>
        </w:rPr>
        <w:t xml:space="preserve">B – ежемесячная сумма вознаграждения Агента; </w:t>
      </w:r>
    </w:p>
    <w:p w14:paraId="748A539B" w14:textId="77777777" w:rsidR="004720E8" w:rsidRPr="003B4B39" w:rsidRDefault="004720E8" w:rsidP="004720E8">
      <w:pPr>
        <w:pStyle w:val="Default"/>
        <w:ind w:left="708"/>
        <w:jc w:val="both"/>
        <w:rPr>
          <w:i/>
          <w:iCs/>
          <w:color w:val="auto"/>
          <w:sz w:val="22"/>
          <w:szCs w:val="22"/>
        </w:rPr>
      </w:pPr>
      <w:r w:rsidRPr="003B4B39">
        <w:rPr>
          <w:i/>
          <w:iCs/>
          <w:color w:val="auto"/>
          <w:sz w:val="22"/>
          <w:szCs w:val="22"/>
        </w:rPr>
        <w:t>G - ежемесячная сумма Агентского вознаграждения к выплате за Расчетный период рассчитанная по схеме в соответствии с Агентским договором;</w:t>
      </w:r>
    </w:p>
    <w:p w14:paraId="79B6561E" w14:textId="77777777" w:rsidR="004720E8" w:rsidRPr="003B4B39" w:rsidRDefault="004720E8" w:rsidP="004720E8">
      <w:pPr>
        <w:pStyle w:val="Default"/>
        <w:ind w:left="708"/>
        <w:jc w:val="both"/>
        <w:rPr>
          <w:i/>
          <w:iCs/>
          <w:color w:val="auto"/>
          <w:sz w:val="22"/>
          <w:szCs w:val="22"/>
        </w:rPr>
      </w:pPr>
      <w:r w:rsidRPr="003B4B39">
        <w:rPr>
          <w:i/>
          <w:iCs/>
          <w:color w:val="auto"/>
          <w:sz w:val="22"/>
          <w:szCs w:val="22"/>
        </w:rPr>
        <w:t>F – сумма, ранее выплаченная Агенту за абонентов, которые расторгли абонентский договор или имеют дебиторскую задолженность по счету.</w:t>
      </w:r>
    </w:p>
    <w:p w14:paraId="6312C3FE" w14:textId="77777777" w:rsidR="004720E8" w:rsidRPr="003B4B39" w:rsidRDefault="004720E8" w:rsidP="004720E8">
      <w:pPr>
        <w:jc w:val="both"/>
      </w:pPr>
      <w:r w:rsidRPr="003B4B39">
        <w:t>1.</w:t>
      </w:r>
      <w:r>
        <w:t>5</w:t>
      </w:r>
      <w:r w:rsidRPr="003B4B39">
        <w:t>.   Агентское вознаграждение не выплачивается за «повторно заключенные» Агентом Абонентские договоры и Заявления, вследствие которых Принципалом были заключены «повторно заключенные» Абонентские договоры. Под «повторно заключенным» Абонентским договором понимается Абонентский договор вследствие принятого Агентом Заявления с адресом установки абонентского (оконечного) Оборудования, по которому ранее был заключен Абонентский договор с Принципалом на оказание той же Услуги вследствие принятого Агентом Заявления, а затем расторгнут не менее чем за 60 (шестьдесят) календарных дней до момента заключения нового Абонентского договора.</w:t>
      </w:r>
    </w:p>
    <w:p w14:paraId="61F5D44B" w14:textId="77777777" w:rsidR="004720E8" w:rsidRPr="005C3099" w:rsidRDefault="004720E8" w:rsidP="004720E8">
      <w:pPr>
        <w:jc w:val="both"/>
      </w:pPr>
      <w:r w:rsidRPr="005C3099">
        <w:lastRenderedPageBreak/>
        <w:t xml:space="preserve">1.6. Вознаграждение Агента выплачивается в случае осуществления продажи Оборудования по Акту приема-передачи на основании принятого Агентом Заявления от данного Клиента. </w:t>
      </w:r>
    </w:p>
    <w:p w14:paraId="2EDE261A" w14:textId="77777777" w:rsidR="004720E8" w:rsidRDefault="004720E8" w:rsidP="004720E8">
      <w:pPr>
        <w:jc w:val="both"/>
      </w:pPr>
      <w:r w:rsidRPr="005C3099">
        <w:t>Вознаграждение по данной схеме начисляется в соответствии с Таблицей 1 «Ставка вознаграждения за продажу Оборудования» настоящего Приложения.</w:t>
      </w:r>
    </w:p>
    <w:p w14:paraId="1B6879A8" w14:textId="77777777" w:rsidR="004720E8" w:rsidRPr="005C3099" w:rsidRDefault="004720E8" w:rsidP="004720E8">
      <w:pPr>
        <w:jc w:val="both"/>
      </w:pPr>
      <w:r w:rsidRPr="005C3099">
        <w:t>Таблица 1. «Ставка вознаграждения за продажу Оборудования».</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5049"/>
        <w:gridCol w:w="2127"/>
      </w:tblGrid>
      <w:tr w:rsidR="004720E8" w:rsidRPr="00733412" w14:paraId="6E8B9B9E" w14:textId="77777777" w:rsidTr="0000495F">
        <w:trPr>
          <w:trHeight w:val="690"/>
        </w:trPr>
        <w:tc>
          <w:tcPr>
            <w:tcW w:w="2889" w:type="dxa"/>
            <w:vAlign w:val="center"/>
          </w:tcPr>
          <w:p w14:paraId="120FDD14" w14:textId="77777777" w:rsidR="004720E8" w:rsidRPr="00733412" w:rsidRDefault="004720E8" w:rsidP="0000495F">
            <w:pPr>
              <w:jc w:val="both"/>
            </w:pPr>
            <w:r w:rsidRPr="00733412">
              <w:t>Наименование оборудования</w:t>
            </w:r>
          </w:p>
        </w:tc>
        <w:tc>
          <w:tcPr>
            <w:tcW w:w="5049" w:type="dxa"/>
            <w:vAlign w:val="center"/>
          </w:tcPr>
          <w:p w14:paraId="05A100D7" w14:textId="77777777" w:rsidR="004720E8" w:rsidRPr="00733412" w:rsidRDefault="004720E8" w:rsidP="0000495F">
            <w:pPr>
              <w:jc w:val="both"/>
            </w:pPr>
            <w:r w:rsidRPr="00733412">
              <w:t>Вид расчета</w:t>
            </w:r>
          </w:p>
        </w:tc>
        <w:tc>
          <w:tcPr>
            <w:tcW w:w="2127" w:type="dxa"/>
            <w:vAlign w:val="center"/>
          </w:tcPr>
          <w:p w14:paraId="0CA9F0E8" w14:textId="77777777" w:rsidR="004720E8" w:rsidRPr="00733412" w:rsidRDefault="004720E8" w:rsidP="0000495F">
            <w:pPr>
              <w:jc w:val="both"/>
            </w:pPr>
            <w:r>
              <w:t>Ставка вознаграждения, руб., без учета НДС</w:t>
            </w:r>
          </w:p>
        </w:tc>
      </w:tr>
      <w:tr w:rsidR="004720E8" w:rsidRPr="00733412" w14:paraId="6851E82C" w14:textId="77777777" w:rsidTr="0000495F">
        <w:trPr>
          <w:trHeight w:val="690"/>
        </w:trPr>
        <w:tc>
          <w:tcPr>
            <w:tcW w:w="2889" w:type="dxa"/>
            <w:vAlign w:val="center"/>
          </w:tcPr>
          <w:p w14:paraId="7CDDE419" w14:textId="77777777" w:rsidR="004720E8" w:rsidRPr="00733412" w:rsidRDefault="004720E8" w:rsidP="0000495F">
            <w:pPr>
              <w:jc w:val="both"/>
            </w:pPr>
            <w:r w:rsidRPr="00733412">
              <w:t>ОТТ</w:t>
            </w:r>
          </w:p>
        </w:tc>
        <w:tc>
          <w:tcPr>
            <w:tcW w:w="5049" w:type="dxa"/>
            <w:vAlign w:val="center"/>
          </w:tcPr>
          <w:p w14:paraId="67847BE8" w14:textId="77777777" w:rsidR="004720E8" w:rsidRPr="00733412" w:rsidRDefault="004720E8" w:rsidP="0000495F">
            <w:pPr>
              <w:jc w:val="both"/>
            </w:pPr>
            <w:r w:rsidRPr="00733412">
              <w:t>продажа за полную стоимость</w:t>
            </w:r>
          </w:p>
        </w:tc>
        <w:tc>
          <w:tcPr>
            <w:tcW w:w="2127" w:type="dxa"/>
            <w:vAlign w:val="center"/>
          </w:tcPr>
          <w:p w14:paraId="6092519D" w14:textId="77777777" w:rsidR="004720E8" w:rsidRPr="00733412" w:rsidRDefault="004720E8" w:rsidP="0000495F">
            <w:pPr>
              <w:jc w:val="both"/>
            </w:pPr>
            <w:r>
              <w:t>393</w:t>
            </w:r>
          </w:p>
        </w:tc>
      </w:tr>
      <w:tr w:rsidR="004720E8" w:rsidRPr="00733412" w14:paraId="7779CD16" w14:textId="77777777" w:rsidTr="0000495F">
        <w:trPr>
          <w:trHeight w:val="690"/>
        </w:trPr>
        <w:tc>
          <w:tcPr>
            <w:tcW w:w="2889" w:type="dxa"/>
            <w:vAlign w:val="center"/>
          </w:tcPr>
          <w:p w14:paraId="2944CEA8" w14:textId="77777777" w:rsidR="004720E8" w:rsidRDefault="004720E8" w:rsidP="0000495F">
            <w:pPr>
              <w:jc w:val="both"/>
              <w:outlineLvl w:val="0"/>
            </w:pPr>
            <w:r w:rsidRPr="00340EF6">
              <w:t>STB</w:t>
            </w:r>
          </w:p>
        </w:tc>
        <w:tc>
          <w:tcPr>
            <w:tcW w:w="5049" w:type="dxa"/>
            <w:vAlign w:val="center"/>
          </w:tcPr>
          <w:p w14:paraId="4FB8C15F" w14:textId="77777777" w:rsidR="004720E8" w:rsidRDefault="004720E8" w:rsidP="0000495F">
            <w:pPr>
              <w:jc w:val="both"/>
            </w:pPr>
            <w:r w:rsidRPr="00340EF6">
              <w:t>в рассрочку от 1 до 3 лет</w:t>
            </w:r>
          </w:p>
        </w:tc>
        <w:tc>
          <w:tcPr>
            <w:tcW w:w="2127" w:type="dxa"/>
            <w:vAlign w:val="center"/>
          </w:tcPr>
          <w:p w14:paraId="7DDF3825" w14:textId="77777777" w:rsidR="004720E8" w:rsidRPr="00733412" w:rsidRDefault="004720E8" w:rsidP="0000495F">
            <w:pPr>
              <w:jc w:val="both"/>
            </w:pPr>
            <w:r>
              <w:t>127,12</w:t>
            </w:r>
          </w:p>
        </w:tc>
      </w:tr>
      <w:tr w:rsidR="004720E8" w:rsidRPr="00733412" w14:paraId="1E505BA3" w14:textId="77777777" w:rsidTr="0000495F">
        <w:trPr>
          <w:trHeight w:val="690"/>
        </w:trPr>
        <w:tc>
          <w:tcPr>
            <w:tcW w:w="2889" w:type="dxa"/>
            <w:vAlign w:val="center"/>
          </w:tcPr>
          <w:p w14:paraId="16BDC9B1" w14:textId="77777777" w:rsidR="004720E8" w:rsidRDefault="004720E8" w:rsidP="0000495F">
            <w:pPr>
              <w:jc w:val="both"/>
            </w:pPr>
            <w:r w:rsidRPr="00340EF6">
              <w:t>STB</w:t>
            </w:r>
          </w:p>
        </w:tc>
        <w:tc>
          <w:tcPr>
            <w:tcW w:w="5049" w:type="dxa"/>
            <w:vAlign w:val="center"/>
          </w:tcPr>
          <w:p w14:paraId="09EF5928" w14:textId="77777777" w:rsidR="004720E8" w:rsidRDefault="004720E8" w:rsidP="0000495F">
            <w:pPr>
              <w:jc w:val="both"/>
            </w:pPr>
            <w:r w:rsidRPr="00831379">
              <w:t>100% оплата</w:t>
            </w:r>
          </w:p>
        </w:tc>
        <w:tc>
          <w:tcPr>
            <w:tcW w:w="2127" w:type="dxa"/>
            <w:vAlign w:val="center"/>
          </w:tcPr>
          <w:p w14:paraId="3E3BFC71" w14:textId="77777777" w:rsidR="004720E8" w:rsidRDefault="004720E8" w:rsidP="0000495F">
            <w:pPr>
              <w:jc w:val="both"/>
            </w:pPr>
            <w:r>
              <w:t>169,49</w:t>
            </w:r>
          </w:p>
        </w:tc>
      </w:tr>
      <w:tr w:rsidR="004720E8" w:rsidRPr="00733412" w14:paraId="751D100C" w14:textId="77777777" w:rsidTr="0000495F">
        <w:trPr>
          <w:trHeight w:val="690"/>
        </w:trPr>
        <w:tc>
          <w:tcPr>
            <w:tcW w:w="2889" w:type="dxa"/>
            <w:vAlign w:val="center"/>
          </w:tcPr>
          <w:p w14:paraId="0BD834DD" w14:textId="77777777" w:rsidR="004720E8" w:rsidRDefault="004720E8" w:rsidP="0000495F">
            <w:pPr>
              <w:jc w:val="both"/>
            </w:pPr>
            <w:r w:rsidRPr="00831379">
              <w:t>Роутер</w:t>
            </w:r>
          </w:p>
        </w:tc>
        <w:tc>
          <w:tcPr>
            <w:tcW w:w="5049" w:type="dxa"/>
            <w:vAlign w:val="center"/>
          </w:tcPr>
          <w:p w14:paraId="0070C20E" w14:textId="77777777" w:rsidR="004720E8" w:rsidRDefault="004720E8" w:rsidP="0000495F">
            <w:pPr>
              <w:jc w:val="both"/>
            </w:pPr>
            <w:r w:rsidRPr="00340EF6">
              <w:t>в рассрочку от 1 до 3 лет</w:t>
            </w:r>
          </w:p>
        </w:tc>
        <w:tc>
          <w:tcPr>
            <w:tcW w:w="2127" w:type="dxa"/>
            <w:vAlign w:val="center"/>
          </w:tcPr>
          <w:p w14:paraId="00D1364E" w14:textId="77777777" w:rsidR="004720E8" w:rsidRDefault="004720E8" w:rsidP="0000495F">
            <w:pPr>
              <w:jc w:val="both"/>
            </w:pPr>
            <w:r>
              <w:t>84,75</w:t>
            </w:r>
          </w:p>
        </w:tc>
      </w:tr>
      <w:tr w:rsidR="004720E8" w:rsidRPr="00733412" w14:paraId="175AEB18" w14:textId="77777777" w:rsidTr="0000495F">
        <w:trPr>
          <w:trHeight w:val="690"/>
        </w:trPr>
        <w:tc>
          <w:tcPr>
            <w:tcW w:w="2889" w:type="dxa"/>
            <w:vAlign w:val="center"/>
          </w:tcPr>
          <w:p w14:paraId="76FD8D29" w14:textId="77777777" w:rsidR="004720E8" w:rsidRPr="00831379" w:rsidRDefault="004720E8" w:rsidP="0000495F">
            <w:pPr>
              <w:jc w:val="both"/>
            </w:pPr>
            <w:r w:rsidRPr="00831379">
              <w:t>Роутер</w:t>
            </w:r>
          </w:p>
        </w:tc>
        <w:tc>
          <w:tcPr>
            <w:tcW w:w="5049" w:type="dxa"/>
            <w:vAlign w:val="center"/>
          </w:tcPr>
          <w:p w14:paraId="781D45AB" w14:textId="77777777" w:rsidR="004720E8" w:rsidRPr="00340EF6" w:rsidRDefault="004720E8" w:rsidP="0000495F">
            <w:pPr>
              <w:jc w:val="both"/>
            </w:pPr>
            <w:r w:rsidRPr="00831379">
              <w:t>100% оплата</w:t>
            </w:r>
          </w:p>
        </w:tc>
        <w:tc>
          <w:tcPr>
            <w:tcW w:w="2127" w:type="dxa"/>
            <w:vAlign w:val="center"/>
          </w:tcPr>
          <w:p w14:paraId="1606A0FE" w14:textId="77777777" w:rsidR="004720E8" w:rsidRDefault="004720E8" w:rsidP="0000495F">
            <w:pPr>
              <w:jc w:val="both"/>
            </w:pPr>
            <w:r>
              <w:t>127,12</w:t>
            </w:r>
          </w:p>
        </w:tc>
      </w:tr>
    </w:tbl>
    <w:p w14:paraId="15F9C1C0" w14:textId="77777777" w:rsidR="004720E8" w:rsidRPr="005C3099" w:rsidRDefault="004720E8" w:rsidP="004720E8">
      <w:pPr>
        <w:jc w:val="both"/>
      </w:pPr>
    </w:p>
    <w:p w14:paraId="298AA7E9" w14:textId="77777777" w:rsidR="004720E8" w:rsidRPr="00645192" w:rsidRDefault="004720E8" w:rsidP="004720E8">
      <w:pPr>
        <w:jc w:val="both"/>
      </w:pPr>
      <w:r>
        <w:t>1.7.</w:t>
      </w:r>
      <w:r w:rsidRPr="00645192">
        <w:t xml:space="preserve"> Взаимодействие между Принципалом и Агентом производятся согласно Приложен</w:t>
      </w:r>
      <w:r>
        <w:t>ия №3 настоящего Договора</w:t>
      </w:r>
      <w:r w:rsidRPr="00645192">
        <w:t>. Перечень ответственных за взаимодействие определен Приложением №7 настоящего Договора.</w:t>
      </w:r>
    </w:p>
    <w:p w14:paraId="47586239" w14:textId="77777777" w:rsidR="004720E8" w:rsidRPr="00645192" w:rsidRDefault="004720E8" w:rsidP="004720E8">
      <w:pPr>
        <w:jc w:val="both"/>
      </w:pPr>
    </w:p>
    <w:p w14:paraId="24BCF09D" w14:textId="77777777" w:rsidR="004720E8" w:rsidRDefault="004720E8" w:rsidP="004720E8">
      <w:pPr>
        <w:jc w:val="both"/>
      </w:pPr>
      <w:r w:rsidRPr="00760CC5">
        <w:t xml:space="preserve">2. Агенту начисляются штрафы за нарушения, указанные в </w:t>
      </w:r>
      <w:r>
        <w:t>Таблице 2</w:t>
      </w:r>
      <w:r w:rsidRPr="00760CC5">
        <w:t>.</w:t>
      </w:r>
    </w:p>
    <w:p w14:paraId="7F676A95" w14:textId="77777777" w:rsidR="004720E8" w:rsidRDefault="004720E8" w:rsidP="004720E8">
      <w:pPr>
        <w:jc w:val="both"/>
      </w:pPr>
      <w:r>
        <w:t>Таблица 2. Штрафы</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371"/>
        <w:gridCol w:w="1843"/>
      </w:tblGrid>
      <w:tr w:rsidR="004720E8" w:rsidRPr="0076208D" w14:paraId="360E5764" w14:textId="77777777" w:rsidTr="0000495F">
        <w:trPr>
          <w:trHeight w:val="734"/>
          <w:jc w:val="center"/>
        </w:trPr>
        <w:tc>
          <w:tcPr>
            <w:tcW w:w="704" w:type="dxa"/>
            <w:vAlign w:val="center"/>
          </w:tcPr>
          <w:p w14:paraId="3D70D522" w14:textId="77777777" w:rsidR="004720E8" w:rsidRPr="00083395" w:rsidRDefault="004720E8" w:rsidP="0000495F">
            <w:pPr>
              <w:pStyle w:val="Default"/>
              <w:jc w:val="center"/>
              <w:rPr>
                <w:b/>
                <w:color w:val="auto"/>
                <w:sz w:val="22"/>
                <w:szCs w:val="22"/>
              </w:rPr>
            </w:pPr>
            <w:r w:rsidRPr="00083395">
              <w:rPr>
                <w:b/>
                <w:color w:val="auto"/>
                <w:sz w:val="22"/>
                <w:szCs w:val="22"/>
              </w:rPr>
              <w:t>№</w:t>
            </w:r>
          </w:p>
          <w:p w14:paraId="2CAD4EB2" w14:textId="77777777" w:rsidR="004720E8" w:rsidRPr="00083395" w:rsidRDefault="004720E8" w:rsidP="0000495F">
            <w:pPr>
              <w:pStyle w:val="Default"/>
              <w:jc w:val="center"/>
              <w:rPr>
                <w:b/>
                <w:color w:val="auto"/>
                <w:sz w:val="22"/>
                <w:szCs w:val="22"/>
              </w:rPr>
            </w:pPr>
            <w:r w:rsidRPr="00083395">
              <w:rPr>
                <w:b/>
                <w:color w:val="auto"/>
                <w:sz w:val="22"/>
                <w:szCs w:val="22"/>
              </w:rPr>
              <w:t>п/п</w:t>
            </w:r>
          </w:p>
        </w:tc>
        <w:tc>
          <w:tcPr>
            <w:tcW w:w="7371" w:type="dxa"/>
            <w:vAlign w:val="center"/>
          </w:tcPr>
          <w:p w14:paraId="0FB0D83C" w14:textId="77777777" w:rsidR="004720E8" w:rsidRPr="00083395" w:rsidRDefault="004720E8" w:rsidP="0000495F">
            <w:pPr>
              <w:pStyle w:val="Default"/>
              <w:jc w:val="center"/>
              <w:rPr>
                <w:b/>
                <w:color w:val="auto"/>
                <w:sz w:val="22"/>
                <w:szCs w:val="22"/>
              </w:rPr>
            </w:pPr>
            <w:r w:rsidRPr="00083395">
              <w:rPr>
                <w:b/>
                <w:color w:val="auto"/>
                <w:sz w:val="22"/>
                <w:szCs w:val="22"/>
              </w:rPr>
              <w:t>Причины выставления штрафных санкций за некачественное подключение к услугам связи Принципала</w:t>
            </w:r>
          </w:p>
        </w:tc>
        <w:tc>
          <w:tcPr>
            <w:tcW w:w="1843" w:type="dxa"/>
            <w:vAlign w:val="center"/>
          </w:tcPr>
          <w:p w14:paraId="0E6439E9" w14:textId="77777777" w:rsidR="004720E8" w:rsidRPr="00083395" w:rsidRDefault="004720E8" w:rsidP="0000495F">
            <w:pPr>
              <w:pStyle w:val="Default"/>
              <w:jc w:val="center"/>
              <w:rPr>
                <w:b/>
                <w:color w:val="auto"/>
                <w:sz w:val="22"/>
                <w:szCs w:val="22"/>
              </w:rPr>
            </w:pPr>
            <w:r w:rsidRPr="00083395">
              <w:rPr>
                <w:b/>
                <w:color w:val="auto"/>
                <w:sz w:val="22"/>
                <w:szCs w:val="22"/>
              </w:rPr>
              <w:t>Применяемые штрафные санкции, руб.</w:t>
            </w:r>
          </w:p>
        </w:tc>
      </w:tr>
      <w:tr w:rsidR="004720E8" w:rsidRPr="0076208D" w14:paraId="5AA7980A" w14:textId="77777777" w:rsidTr="0000495F">
        <w:trPr>
          <w:jc w:val="center"/>
        </w:trPr>
        <w:tc>
          <w:tcPr>
            <w:tcW w:w="704" w:type="dxa"/>
            <w:vAlign w:val="center"/>
          </w:tcPr>
          <w:p w14:paraId="5F3B768F" w14:textId="77777777" w:rsidR="004720E8" w:rsidRPr="00083395" w:rsidRDefault="004720E8" w:rsidP="0000495F">
            <w:pPr>
              <w:pStyle w:val="Default"/>
              <w:jc w:val="both"/>
              <w:rPr>
                <w:color w:val="auto"/>
                <w:sz w:val="22"/>
                <w:szCs w:val="22"/>
              </w:rPr>
            </w:pPr>
            <w:r w:rsidRPr="00083395">
              <w:rPr>
                <w:color w:val="auto"/>
                <w:sz w:val="22"/>
                <w:szCs w:val="22"/>
              </w:rPr>
              <w:t>1</w:t>
            </w:r>
          </w:p>
        </w:tc>
        <w:tc>
          <w:tcPr>
            <w:tcW w:w="7371" w:type="dxa"/>
            <w:vAlign w:val="center"/>
          </w:tcPr>
          <w:p w14:paraId="074046FC" w14:textId="77777777" w:rsidR="004720E8" w:rsidRPr="00083395" w:rsidRDefault="004720E8" w:rsidP="0000495F">
            <w:pPr>
              <w:jc w:val="both"/>
            </w:pPr>
            <w:bookmarkStart w:id="2" w:name="_Toc263263416"/>
            <w:r w:rsidRPr="00083395">
              <w:t xml:space="preserve">Размещение Агентом любых видов рекламы и проведение любых рекламных акций об услугах Принципала без согласования с </w:t>
            </w:r>
            <w:bookmarkEnd w:id="2"/>
            <w:r w:rsidRPr="00083395">
              <w:t>Принципалом</w:t>
            </w:r>
          </w:p>
        </w:tc>
        <w:tc>
          <w:tcPr>
            <w:tcW w:w="1843" w:type="dxa"/>
            <w:vAlign w:val="center"/>
          </w:tcPr>
          <w:p w14:paraId="47EFEEC3" w14:textId="77777777" w:rsidR="004720E8" w:rsidRPr="00083395" w:rsidRDefault="004720E8" w:rsidP="0000495F">
            <w:pPr>
              <w:pStyle w:val="Default"/>
              <w:jc w:val="both"/>
              <w:rPr>
                <w:color w:val="auto"/>
                <w:sz w:val="22"/>
                <w:szCs w:val="22"/>
              </w:rPr>
            </w:pPr>
            <w:r w:rsidRPr="00083395">
              <w:rPr>
                <w:color w:val="auto"/>
                <w:sz w:val="22"/>
                <w:szCs w:val="22"/>
              </w:rPr>
              <w:t>3 000,00</w:t>
            </w:r>
          </w:p>
        </w:tc>
      </w:tr>
      <w:tr w:rsidR="004720E8" w:rsidRPr="0076208D" w14:paraId="16A55D66" w14:textId="77777777" w:rsidTr="0000495F">
        <w:trPr>
          <w:jc w:val="center"/>
        </w:trPr>
        <w:tc>
          <w:tcPr>
            <w:tcW w:w="704" w:type="dxa"/>
            <w:vAlign w:val="center"/>
          </w:tcPr>
          <w:p w14:paraId="6A80925E" w14:textId="77777777" w:rsidR="004720E8" w:rsidRPr="00083395" w:rsidRDefault="004720E8" w:rsidP="0000495F">
            <w:pPr>
              <w:pStyle w:val="Default"/>
              <w:jc w:val="both"/>
              <w:rPr>
                <w:color w:val="auto"/>
                <w:sz w:val="22"/>
                <w:szCs w:val="22"/>
              </w:rPr>
            </w:pPr>
            <w:r w:rsidRPr="00083395">
              <w:rPr>
                <w:color w:val="auto"/>
                <w:sz w:val="22"/>
                <w:szCs w:val="22"/>
              </w:rPr>
              <w:t>2</w:t>
            </w:r>
          </w:p>
        </w:tc>
        <w:tc>
          <w:tcPr>
            <w:tcW w:w="7371" w:type="dxa"/>
            <w:vAlign w:val="center"/>
          </w:tcPr>
          <w:p w14:paraId="617C1F13" w14:textId="77777777" w:rsidR="004720E8" w:rsidRPr="00083395" w:rsidRDefault="004720E8" w:rsidP="0000495F">
            <w:pPr>
              <w:jc w:val="both"/>
            </w:pPr>
            <w:r w:rsidRPr="00083395">
              <w:t>Продажа услуг Принципала по цене, отличной от рекомендованной Принципалом цены</w:t>
            </w:r>
          </w:p>
        </w:tc>
        <w:tc>
          <w:tcPr>
            <w:tcW w:w="1843" w:type="dxa"/>
            <w:vAlign w:val="center"/>
          </w:tcPr>
          <w:p w14:paraId="71C11090" w14:textId="77777777" w:rsidR="004720E8" w:rsidRPr="00083395" w:rsidRDefault="004720E8" w:rsidP="0000495F">
            <w:pPr>
              <w:pStyle w:val="Default"/>
              <w:jc w:val="both"/>
              <w:rPr>
                <w:color w:val="auto"/>
                <w:sz w:val="22"/>
                <w:szCs w:val="22"/>
              </w:rPr>
            </w:pPr>
            <w:r w:rsidRPr="00083395">
              <w:rPr>
                <w:color w:val="auto"/>
                <w:sz w:val="22"/>
                <w:szCs w:val="22"/>
              </w:rPr>
              <w:t>3 000,00</w:t>
            </w:r>
          </w:p>
        </w:tc>
      </w:tr>
    </w:tbl>
    <w:p w14:paraId="60FCD9E9" w14:textId="77777777" w:rsidR="004720E8" w:rsidRPr="00760CC5" w:rsidRDefault="004720E8" w:rsidP="004720E8">
      <w:pPr>
        <w:pStyle w:val="Default"/>
        <w:jc w:val="both"/>
        <w:rPr>
          <w:color w:val="auto"/>
          <w:sz w:val="22"/>
          <w:szCs w:val="22"/>
        </w:rPr>
      </w:pPr>
    </w:p>
    <w:p w14:paraId="5F40A0E6" w14:textId="77777777" w:rsidR="004720E8" w:rsidRPr="00760CC5" w:rsidRDefault="004720E8" w:rsidP="004720E8">
      <w:pPr>
        <w:jc w:val="both"/>
      </w:pPr>
      <w:r w:rsidRPr="00760CC5">
        <w:t>Сумма начисленного вознаграждения уменьшается на сумму штрафов, выставленных Агенту, и ежемесячно отражается в Отчете Агента. При превышении суммы штрафов над суммой начисленного вознаграждения, Агент обязан заплатить недостающую сумму в течение 10 календарных дней со дня подписания Отчета Агента о выполнении обязательств.</w:t>
      </w:r>
    </w:p>
    <w:p w14:paraId="4D698EEA" w14:textId="77777777" w:rsidR="004720E8" w:rsidRPr="00760CC5" w:rsidRDefault="004720E8" w:rsidP="004720E8">
      <w:pPr>
        <w:jc w:val="both"/>
      </w:pPr>
      <w:r w:rsidRPr="00760CC5">
        <w:t>2.1. Алгоритм определения причин выставления штрафных санкций.</w:t>
      </w:r>
    </w:p>
    <w:p w14:paraId="659C8E68" w14:textId="77777777" w:rsidR="004720E8" w:rsidRPr="00760CC5" w:rsidRDefault="004720E8" w:rsidP="004720E8">
      <w:pPr>
        <w:jc w:val="both"/>
      </w:pPr>
      <w:r w:rsidRPr="00760CC5">
        <w:t>В случае, если сотрудник Принципала обнаружил факт нарушения требований Агентского договора, он составляет Акт и передает Агенту одним из следующих способов:</w:t>
      </w:r>
    </w:p>
    <w:p w14:paraId="42101F19" w14:textId="77777777" w:rsidR="004720E8" w:rsidRPr="00760CC5" w:rsidRDefault="004720E8" w:rsidP="004720E8">
      <w:pPr>
        <w:jc w:val="both"/>
      </w:pPr>
      <w:r w:rsidRPr="00760CC5">
        <w:t xml:space="preserve">• направляет его Агенту письмом в конверте, с получением уведомления о вручении и информирует Агента о данных нарушениях по электронной почте в течение 3 рабочих дней с момента обнаружения нарушения. </w:t>
      </w:r>
    </w:p>
    <w:p w14:paraId="7F85CA76" w14:textId="77777777" w:rsidR="004720E8" w:rsidRPr="00760CC5" w:rsidRDefault="004720E8" w:rsidP="004720E8">
      <w:pPr>
        <w:jc w:val="both"/>
      </w:pPr>
      <w:r w:rsidRPr="00760CC5">
        <w:t>• официальным письмом передает Агенту лично в руки.</w:t>
      </w:r>
    </w:p>
    <w:p w14:paraId="4AB4FC8A" w14:textId="77777777" w:rsidR="004720E8" w:rsidRPr="00760CC5" w:rsidRDefault="004720E8" w:rsidP="004720E8">
      <w:pPr>
        <w:jc w:val="both"/>
      </w:pPr>
      <w:r w:rsidRPr="00760CC5">
        <w:t xml:space="preserve">В случае, если от Пользователя, подключенного Агентом, поступает обращение/претензия/жалоба на действия Агента, сотрудник Принципала проводит анализ тематики поступившего обращения/претензии/жалобы и направляет письменный запрос Агенту для разъяснения ситуации по данному обращению. </w:t>
      </w:r>
    </w:p>
    <w:p w14:paraId="1C4914B9" w14:textId="77777777" w:rsidR="004720E8" w:rsidRPr="00760CC5" w:rsidRDefault="004720E8" w:rsidP="004720E8">
      <w:pPr>
        <w:jc w:val="both"/>
      </w:pPr>
      <w:r w:rsidRPr="00760CC5">
        <w:lastRenderedPageBreak/>
        <w:t xml:space="preserve">Агент обязан направить официальный ответ в адрес Принципала на имя </w:t>
      </w:r>
      <w:r>
        <w:t>Директора по работе с массовым сегментом</w:t>
      </w:r>
      <w:r w:rsidRPr="00760CC5">
        <w:t xml:space="preserve"> Принципала в течение 3 (трех) рабочих дней с момента получения письменного запроса Принципала.</w:t>
      </w:r>
    </w:p>
    <w:p w14:paraId="3AACC7D6" w14:textId="77777777" w:rsidR="004720E8" w:rsidRPr="00760CC5" w:rsidRDefault="004720E8" w:rsidP="004720E8">
      <w:pPr>
        <w:jc w:val="both"/>
      </w:pPr>
      <w:r w:rsidRPr="00760CC5">
        <w:t xml:space="preserve">На основании ответа, предоставленного Агентом, </w:t>
      </w:r>
      <w:r>
        <w:t>Директор по работе с массовым сегментом</w:t>
      </w:r>
      <w:r w:rsidRPr="00760CC5">
        <w:t xml:space="preserve"> Принципала выносит решение о применении/неприменении штрафных санкций к Агенту и отражает их в Отчете Агента. </w:t>
      </w:r>
    </w:p>
    <w:p w14:paraId="117B334A" w14:textId="77777777" w:rsidR="004720E8" w:rsidRPr="00645192" w:rsidRDefault="004720E8" w:rsidP="004720E8">
      <w:pPr>
        <w:jc w:val="both"/>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720E8" w:rsidRPr="00A6057E" w14:paraId="57EAEB96" w14:textId="77777777" w:rsidTr="0000495F">
        <w:tc>
          <w:tcPr>
            <w:tcW w:w="4814" w:type="dxa"/>
          </w:tcPr>
          <w:p w14:paraId="3E6B497E" w14:textId="77777777" w:rsidR="004720E8" w:rsidRPr="00A6057E" w:rsidRDefault="004720E8" w:rsidP="0000495F">
            <w:pPr>
              <w:jc w:val="both"/>
              <w:rPr>
                <w:b/>
              </w:rPr>
            </w:pPr>
            <w:r w:rsidRPr="00A6057E">
              <w:rPr>
                <w:b/>
              </w:rPr>
              <w:t>От имени Принципала</w:t>
            </w:r>
          </w:p>
        </w:tc>
        <w:tc>
          <w:tcPr>
            <w:tcW w:w="4814" w:type="dxa"/>
          </w:tcPr>
          <w:p w14:paraId="34EF35AD" w14:textId="77777777" w:rsidR="004720E8" w:rsidRPr="00A6057E" w:rsidRDefault="004720E8" w:rsidP="0000495F">
            <w:pPr>
              <w:jc w:val="both"/>
              <w:rPr>
                <w:b/>
              </w:rPr>
            </w:pPr>
            <w:r w:rsidRPr="00A6057E">
              <w:rPr>
                <w:b/>
              </w:rPr>
              <w:t>От имени Агента</w:t>
            </w:r>
          </w:p>
        </w:tc>
      </w:tr>
      <w:tr w:rsidR="004720E8" w:rsidRPr="00A6057E" w14:paraId="6D0C65FF" w14:textId="77777777" w:rsidTr="0000495F">
        <w:tc>
          <w:tcPr>
            <w:tcW w:w="4814" w:type="dxa"/>
          </w:tcPr>
          <w:p w14:paraId="6A5CCD1B" w14:textId="77777777" w:rsidR="004720E8" w:rsidRPr="00A6057E" w:rsidRDefault="004720E8" w:rsidP="0000495F">
            <w:pPr>
              <w:jc w:val="both"/>
              <w:rPr>
                <w:i/>
              </w:rPr>
            </w:pPr>
            <w:r w:rsidRPr="00A6057E">
              <w:rPr>
                <w:i/>
              </w:rPr>
              <w:t>ПАО «Башинформсвязь»</w:t>
            </w:r>
          </w:p>
        </w:tc>
        <w:tc>
          <w:tcPr>
            <w:tcW w:w="4814" w:type="dxa"/>
          </w:tcPr>
          <w:p w14:paraId="05356911" w14:textId="77777777" w:rsidR="004720E8" w:rsidRPr="00A6057E" w:rsidRDefault="004720E8" w:rsidP="0000495F">
            <w:pPr>
              <w:jc w:val="both"/>
              <w:rPr>
                <w:i/>
              </w:rPr>
            </w:pPr>
          </w:p>
        </w:tc>
      </w:tr>
      <w:tr w:rsidR="004720E8" w:rsidRPr="00A6057E" w14:paraId="2B104E83" w14:textId="77777777" w:rsidTr="0000495F">
        <w:tc>
          <w:tcPr>
            <w:tcW w:w="4814" w:type="dxa"/>
          </w:tcPr>
          <w:p w14:paraId="0FB1EA04" w14:textId="77777777" w:rsidR="004720E8" w:rsidRPr="00A6057E" w:rsidRDefault="004720E8" w:rsidP="0000495F">
            <w:pPr>
              <w:jc w:val="both"/>
              <w:rPr>
                <w:i/>
              </w:rPr>
            </w:pPr>
            <w:r w:rsidRPr="00A6057E">
              <w:rPr>
                <w:i/>
              </w:rPr>
              <w:t>Генеральный директор</w:t>
            </w:r>
          </w:p>
        </w:tc>
        <w:tc>
          <w:tcPr>
            <w:tcW w:w="4814" w:type="dxa"/>
          </w:tcPr>
          <w:p w14:paraId="376B5107" w14:textId="77777777" w:rsidR="004720E8" w:rsidRPr="00A6057E" w:rsidRDefault="004720E8" w:rsidP="0000495F">
            <w:pPr>
              <w:jc w:val="both"/>
              <w:rPr>
                <w:i/>
              </w:rPr>
            </w:pPr>
          </w:p>
        </w:tc>
      </w:tr>
      <w:tr w:rsidR="004720E8" w:rsidRPr="00A6057E" w14:paraId="6A090F55" w14:textId="77777777" w:rsidTr="0000495F">
        <w:tc>
          <w:tcPr>
            <w:tcW w:w="4814" w:type="dxa"/>
          </w:tcPr>
          <w:p w14:paraId="2BA0D0AE" w14:textId="77777777" w:rsidR="004720E8" w:rsidRPr="00A6057E" w:rsidRDefault="004720E8" w:rsidP="0000495F">
            <w:pPr>
              <w:jc w:val="both"/>
              <w:rPr>
                <w:i/>
              </w:rPr>
            </w:pPr>
            <w:r w:rsidRPr="00A6057E">
              <w:rPr>
                <w:i/>
              </w:rPr>
              <w:t>__________М.Г. Долгоаршинных</w:t>
            </w:r>
          </w:p>
        </w:tc>
        <w:tc>
          <w:tcPr>
            <w:tcW w:w="4814" w:type="dxa"/>
          </w:tcPr>
          <w:p w14:paraId="53727BED" w14:textId="77777777" w:rsidR="004720E8" w:rsidRPr="00A6057E" w:rsidRDefault="004720E8" w:rsidP="0000495F">
            <w:pPr>
              <w:jc w:val="both"/>
              <w:rPr>
                <w:i/>
              </w:rPr>
            </w:pPr>
            <w:r w:rsidRPr="00A6057E">
              <w:rPr>
                <w:i/>
              </w:rPr>
              <w:t>__________</w:t>
            </w:r>
          </w:p>
        </w:tc>
      </w:tr>
      <w:tr w:rsidR="004720E8" w:rsidRPr="00A6057E" w14:paraId="4DD002DA" w14:textId="77777777" w:rsidTr="0000495F">
        <w:tc>
          <w:tcPr>
            <w:tcW w:w="4814" w:type="dxa"/>
          </w:tcPr>
          <w:p w14:paraId="789E20B8" w14:textId="77777777" w:rsidR="004720E8" w:rsidRPr="00A6057E" w:rsidRDefault="004720E8" w:rsidP="0000495F">
            <w:pPr>
              <w:jc w:val="both"/>
              <w:rPr>
                <w:i/>
              </w:rPr>
            </w:pPr>
            <w:r w:rsidRPr="00A6057E">
              <w:rPr>
                <w:i/>
              </w:rPr>
              <w:t>М.П.</w:t>
            </w:r>
          </w:p>
        </w:tc>
        <w:tc>
          <w:tcPr>
            <w:tcW w:w="4814" w:type="dxa"/>
          </w:tcPr>
          <w:p w14:paraId="655A21D0" w14:textId="77777777" w:rsidR="004720E8" w:rsidRPr="00A6057E" w:rsidRDefault="004720E8" w:rsidP="0000495F">
            <w:pPr>
              <w:jc w:val="both"/>
              <w:rPr>
                <w:i/>
              </w:rPr>
            </w:pPr>
            <w:r w:rsidRPr="00A6057E">
              <w:rPr>
                <w:i/>
              </w:rPr>
              <w:t>М.П.</w:t>
            </w:r>
          </w:p>
        </w:tc>
      </w:tr>
      <w:tr w:rsidR="004720E8" w:rsidRPr="00A6057E" w14:paraId="3FCCA0D4" w14:textId="77777777" w:rsidTr="0000495F">
        <w:tc>
          <w:tcPr>
            <w:tcW w:w="4814" w:type="dxa"/>
          </w:tcPr>
          <w:p w14:paraId="400A3A50" w14:textId="77777777" w:rsidR="004720E8" w:rsidRPr="00A6057E" w:rsidRDefault="004720E8" w:rsidP="0000495F">
            <w:pPr>
              <w:jc w:val="both"/>
              <w:rPr>
                <w:i/>
              </w:rPr>
            </w:pPr>
            <w:r w:rsidRPr="00A6057E">
              <w:rPr>
                <w:i/>
              </w:rPr>
              <w:t>«___»_________201__г.</w:t>
            </w:r>
          </w:p>
        </w:tc>
        <w:tc>
          <w:tcPr>
            <w:tcW w:w="4814" w:type="dxa"/>
          </w:tcPr>
          <w:p w14:paraId="636BF616" w14:textId="77777777" w:rsidR="004720E8" w:rsidRPr="00A6057E" w:rsidRDefault="004720E8" w:rsidP="0000495F">
            <w:pPr>
              <w:jc w:val="both"/>
              <w:rPr>
                <w:i/>
              </w:rPr>
            </w:pPr>
            <w:r w:rsidRPr="00A6057E">
              <w:rPr>
                <w:i/>
              </w:rPr>
              <w:t>«___»_________201__г.</w:t>
            </w:r>
          </w:p>
        </w:tc>
      </w:tr>
    </w:tbl>
    <w:p w14:paraId="2842C201" w14:textId="77777777" w:rsidR="004720E8" w:rsidRPr="00645192" w:rsidRDefault="004720E8" w:rsidP="004720E8">
      <w:pPr>
        <w:sectPr w:rsidR="004720E8" w:rsidRPr="00645192" w:rsidSect="00702690">
          <w:footerReference w:type="even" r:id="rId8"/>
          <w:footerReference w:type="default" r:id="rId9"/>
          <w:pgSz w:w="11906" w:h="16838" w:code="9"/>
          <w:pgMar w:top="851" w:right="849" w:bottom="851" w:left="1134" w:header="709" w:footer="709" w:gutter="0"/>
          <w:pgNumType w:start="1"/>
          <w:cols w:space="708"/>
          <w:titlePg/>
          <w:docGrid w:linePitch="360"/>
        </w:sectPr>
      </w:pPr>
    </w:p>
    <w:tbl>
      <w:tblPr>
        <w:tblW w:w="3163" w:type="dxa"/>
        <w:tblInd w:w="6408" w:type="dxa"/>
        <w:tblLook w:val="01E0" w:firstRow="1" w:lastRow="1" w:firstColumn="1" w:lastColumn="1" w:noHBand="0" w:noVBand="0"/>
      </w:tblPr>
      <w:tblGrid>
        <w:gridCol w:w="3163"/>
      </w:tblGrid>
      <w:tr w:rsidR="004720E8" w:rsidRPr="00645192" w14:paraId="7D16753A" w14:textId="77777777" w:rsidTr="0000495F">
        <w:trPr>
          <w:trHeight w:val="346"/>
        </w:trPr>
        <w:tc>
          <w:tcPr>
            <w:tcW w:w="3163" w:type="dxa"/>
          </w:tcPr>
          <w:p w14:paraId="241963CD" w14:textId="77777777" w:rsidR="004720E8" w:rsidRPr="00645192" w:rsidRDefault="004720E8" w:rsidP="0000495F">
            <w:pPr>
              <w:jc w:val="right"/>
              <w:rPr>
                <w:bCs/>
              </w:rPr>
            </w:pPr>
            <w:r w:rsidRPr="00645192">
              <w:rPr>
                <w:bCs/>
              </w:rPr>
              <w:lastRenderedPageBreak/>
              <w:t>Приложение № 3</w:t>
            </w:r>
          </w:p>
        </w:tc>
      </w:tr>
      <w:tr w:rsidR="004720E8" w:rsidRPr="00645192" w14:paraId="0F24F5E7" w14:textId="77777777" w:rsidTr="0000495F">
        <w:trPr>
          <w:trHeight w:val="346"/>
        </w:trPr>
        <w:tc>
          <w:tcPr>
            <w:tcW w:w="3163" w:type="dxa"/>
          </w:tcPr>
          <w:p w14:paraId="619C3664" w14:textId="77777777" w:rsidR="004720E8" w:rsidRPr="00645192" w:rsidRDefault="004720E8" w:rsidP="0000495F">
            <w:pPr>
              <w:jc w:val="right"/>
              <w:rPr>
                <w:bCs/>
              </w:rPr>
            </w:pPr>
            <w:r w:rsidRPr="00645192">
              <w:rPr>
                <w:bCs/>
              </w:rPr>
              <w:t>к Агентскому договору</w:t>
            </w:r>
          </w:p>
          <w:p w14:paraId="40DF9224" w14:textId="77777777" w:rsidR="004720E8" w:rsidRPr="00645192" w:rsidRDefault="004720E8" w:rsidP="0000495F">
            <w:pPr>
              <w:jc w:val="right"/>
              <w:rPr>
                <w:bCs/>
              </w:rPr>
            </w:pPr>
            <w:r w:rsidRPr="00645192">
              <w:rPr>
                <w:bCs/>
              </w:rPr>
              <w:t xml:space="preserve">№ __________________ </w:t>
            </w:r>
          </w:p>
          <w:p w14:paraId="5BF63390" w14:textId="77777777" w:rsidR="004720E8" w:rsidRPr="00645192" w:rsidRDefault="004720E8" w:rsidP="0000495F">
            <w:pPr>
              <w:jc w:val="right"/>
              <w:rPr>
                <w:b/>
              </w:rPr>
            </w:pPr>
            <w:r w:rsidRPr="00645192">
              <w:rPr>
                <w:bCs/>
              </w:rPr>
              <w:t>от __________ 20__ г.</w:t>
            </w:r>
          </w:p>
        </w:tc>
      </w:tr>
    </w:tbl>
    <w:p w14:paraId="17FA698D" w14:textId="77777777" w:rsidR="004720E8" w:rsidRDefault="004720E8" w:rsidP="004720E8">
      <w:pPr>
        <w:jc w:val="center"/>
        <w:rPr>
          <w:b/>
          <w:bCs/>
          <w:noProof/>
          <w:sz w:val="28"/>
          <w:szCs w:val="28"/>
        </w:rPr>
      </w:pPr>
      <w:r w:rsidRPr="00645192">
        <w:rPr>
          <w:b/>
          <w:bCs/>
          <w:noProof/>
          <w:sz w:val="28"/>
          <w:szCs w:val="28"/>
        </w:rPr>
        <w:t>Регламент взаимодействия Сторон</w:t>
      </w:r>
    </w:p>
    <w:p w14:paraId="162C1CB0" w14:textId="77777777" w:rsidR="00AB5AC2" w:rsidRPr="00645192" w:rsidRDefault="00AB5AC2" w:rsidP="004720E8">
      <w:pPr>
        <w:jc w:val="center"/>
        <w:rPr>
          <w:b/>
          <w:bCs/>
          <w:noProof/>
          <w:sz w:val="28"/>
          <w:szCs w:val="28"/>
        </w:rPr>
      </w:pPr>
    </w:p>
    <w:p w14:paraId="7CAFF666" w14:textId="77777777" w:rsidR="004720E8" w:rsidRDefault="004720E8" w:rsidP="004720E8">
      <w:pPr>
        <w:pStyle w:val="20"/>
      </w:pPr>
      <w:bookmarkStart w:id="3" w:name="_Toc307845459"/>
      <w:r w:rsidRPr="00645192">
        <w:t>1. Общие положения</w:t>
      </w:r>
      <w:bookmarkEnd w:id="3"/>
    </w:p>
    <w:p w14:paraId="35554A34" w14:textId="77777777" w:rsidR="00AB5AC2" w:rsidRPr="00645192" w:rsidRDefault="00AB5AC2" w:rsidP="004720E8">
      <w:pPr>
        <w:pStyle w:val="20"/>
      </w:pPr>
    </w:p>
    <w:p w14:paraId="058C9F65" w14:textId="77777777" w:rsidR="004720E8" w:rsidRPr="00645192" w:rsidRDefault="004720E8" w:rsidP="004720E8">
      <w:pPr>
        <w:jc w:val="both"/>
        <w:rPr>
          <w:bCs/>
        </w:rPr>
      </w:pPr>
      <w:r w:rsidRPr="00645192">
        <w:rPr>
          <w:bCs/>
        </w:rPr>
        <w:t>1.1. Настоящий Регламент взаимодействия Сторон (далее – Регламент) является неотъемлемой частью Договора и определяет порядок взаимодействия Сторон в целях исполнения настоящего Договора. Регламент устанавливает последовательность выполнения работ и процедур, которые совершаются Сторонами в процессе исполнения поручений в рамках Договора, а именно:</w:t>
      </w:r>
    </w:p>
    <w:p w14:paraId="7ECB8E60" w14:textId="77777777" w:rsidR="004720E8" w:rsidRPr="00645192" w:rsidRDefault="004720E8" w:rsidP="004720E8">
      <w:pPr>
        <w:numPr>
          <w:ilvl w:val="0"/>
          <w:numId w:val="10"/>
        </w:numPr>
        <w:tabs>
          <w:tab w:val="left" w:pos="1080"/>
        </w:tabs>
        <w:ind w:firstLine="0"/>
        <w:jc w:val="both"/>
        <w:rPr>
          <w:bCs/>
        </w:rPr>
      </w:pPr>
      <w:r w:rsidRPr="00645192">
        <w:rPr>
          <w:bCs/>
        </w:rPr>
        <w:t>Порядок обеспечения Агента информационными материалами;</w:t>
      </w:r>
    </w:p>
    <w:p w14:paraId="6221EAEA" w14:textId="77777777" w:rsidR="004720E8" w:rsidRPr="00645192" w:rsidRDefault="004720E8" w:rsidP="004720E8">
      <w:pPr>
        <w:numPr>
          <w:ilvl w:val="0"/>
          <w:numId w:val="10"/>
        </w:numPr>
        <w:tabs>
          <w:tab w:val="left" w:pos="1080"/>
        </w:tabs>
        <w:ind w:firstLine="0"/>
        <w:jc w:val="both"/>
        <w:rPr>
          <w:bCs/>
        </w:rPr>
      </w:pPr>
      <w:r w:rsidRPr="00645192">
        <w:rPr>
          <w:bCs/>
        </w:rPr>
        <w:t>Порядок информирования Клиентов об Услугах Агентом;</w:t>
      </w:r>
    </w:p>
    <w:p w14:paraId="4A3DFE88" w14:textId="77777777" w:rsidR="004720E8" w:rsidRPr="00645192" w:rsidRDefault="004720E8" w:rsidP="004720E8">
      <w:pPr>
        <w:numPr>
          <w:ilvl w:val="0"/>
          <w:numId w:val="10"/>
        </w:numPr>
        <w:tabs>
          <w:tab w:val="left" w:pos="1080"/>
        </w:tabs>
        <w:ind w:firstLine="0"/>
        <w:jc w:val="both"/>
        <w:rPr>
          <w:bCs/>
        </w:rPr>
      </w:pPr>
      <w:r w:rsidRPr="00645192">
        <w:rPr>
          <w:bCs/>
        </w:rPr>
        <w:t>Порядок технологического и информационного взаимодействия Сторон (Приложение №4 к Договору);</w:t>
      </w:r>
    </w:p>
    <w:p w14:paraId="475A73FC" w14:textId="77777777" w:rsidR="004720E8" w:rsidRPr="00645192" w:rsidRDefault="004720E8" w:rsidP="004720E8">
      <w:pPr>
        <w:numPr>
          <w:ilvl w:val="0"/>
          <w:numId w:val="10"/>
        </w:numPr>
        <w:tabs>
          <w:tab w:val="left" w:pos="1080"/>
        </w:tabs>
        <w:ind w:firstLine="0"/>
        <w:jc w:val="both"/>
        <w:rPr>
          <w:bCs/>
        </w:rPr>
      </w:pPr>
      <w:r w:rsidRPr="00645192">
        <w:rPr>
          <w:bCs/>
        </w:rPr>
        <w:t>Порядок организации работ при исполнении поручений Агентом.</w:t>
      </w:r>
    </w:p>
    <w:p w14:paraId="74205672" w14:textId="77777777" w:rsidR="004720E8" w:rsidRPr="00645192" w:rsidRDefault="004720E8" w:rsidP="004720E8">
      <w:pPr>
        <w:jc w:val="center"/>
        <w:rPr>
          <w:b/>
          <w:bCs/>
          <w:noProof/>
        </w:rPr>
      </w:pPr>
    </w:p>
    <w:p w14:paraId="17A153B2" w14:textId="77777777" w:rsidR="004720E8" w:rsidRPr="00645192" w:rsidRDefault="004720E8" w:rsidP="004720E8">
      <w:pPr>
        <w:jc w:val="both"/>
        <w:rPr>
          <w:noProof/>
        </w:rPr>
      </w:pPr>
      <w:r w:rsidRPr="00645192">
        <w:rPr>
          <w:noProof/>
        </w:rPr>
        <w:t>1.2. Стороны обмениваются списками номеров телефонов/факсов, по которым подразделения Агента и Принципала будут осуществлять обмен информацией, а также определяют порядок, сроки обмена документами отчетности.</w:t>
      </w:r>
    </w:p>
    <w:p w14:paraId="231485F1" w14:textId="77777777" w:rsidR="004720E8" w:rsidRPr="00645192" w:rsidRDefault="004720E8" w:rsidP="004720E8">
      <w:pPr>
        <w:jc w:val="both"/>
        <w:rPr>
          <w:noProof/>
        </w:rPr>
      </w:pPr>
      <w:r w:rsidRPr="00645192">
        <w:rPr>
          <w:noProof/>
        </w:rPr>
        <w:t xml:space="preserve">1.3. Стороны формируют и поддерживают в актуальном состоянии список </w:t>
      </w:r>
      <w:r w:rsidRPr="00645192">
        <w:rPr>
          <w:noProof/>
          <w:lang w:val="en-US"/>
        </w:rPr>
        <w:t>web</w:t>
      </w:r>
      <w:r w:rsidRPr="00645192">
        <w:rPr>
          <w:noProof/>
        </w:rPr>
        <w:t>-сайта (</w:t>
      </w:r>
      <w:r w:rsidRPr="00645192">
        <w:rPr>
          <w:noProof/>
          <w:lang w:val="en-US"/>
        </w:rPr>
        <w:t>web</w:t>
      </w:r>
      <w:r w:rsidRPr="00645192">
        <w:rPr>
          <w:noProof/>
        </w:rPr>
        <w:t xml:space="preserve">-сайтов) Агента, в которых осуществляется исполнение Агентом поручений. Актуальный список </w:t>
      </w:r>
      <w:r w:rsidRPr="00645192">
        <w:rPr>
          <w:noProof/>
          <w:lang w:val="en-US"/>
        </w:rPr>
        <w:t>web</w:t>
      </w:r>
      <w:r w:rsidRPr="00645192">
        <w:rPr>
          <w:noProof/>
        </w:rPr>
        <w:t>-сайта (</w:t>
      </w:r>
      <w:r w:rsidRPr="00645192">
        <w:rPr>
          <w:noProof/>
          <w:lang w:val="en-US"/>
        </w:rPr>
        <w:t>web</w:t>
      </w:r>
      <w:r w:rsidRPr="00645192">
        <w:rPr>
          <w:noProof/>
        </w:rPr>
        <w:t xml:space="preserve">-сайтов) также может использоваться Принципалом для информирования Клиентов о </w:t>
      </w:r>
      <w:r w:rsidRPr="00645192">
        <w:t xml:space="preserve">возможности передачи Заявок на подключение Услуг Принципала </w:t>
      </w:r>
      <w:r w:rsidRPr="00645192">
        <w:rPr>
          <w:noProof/>
        </w:rPr>
        <w:t xml:space="preserve">через </w:t>
      </w:r>
      <w:r w:rsidRPr="00645192">
        <w:rPr>
          <w:noProof/>
          <w:lang w:val="en-US"/>
        </w:rPr>
        <w:t>web</w:t>
      </w:r>
      <w:r w:rsidRPr="00645192">
        <w:rPr>
          <w:noProof/>
        </w:rPr>
        <w:t>-сайт Агента;</w:t>
      </w:r>
    </w:p>
    <w:p w14:paraId="656343D1" w14:textId="77777777" w:rsidR="004720E8" w:rsidRPr="00645192" w:rsidRDefault="004720E8" w:rsidP="004720E8">
      <w:pPr>
        <w:pStyle w:val="af5"/>
        <w:tabs>
          <w:tab w:val="left" w:pos="180"/>
        </w:tabs>
        <w:jc w:val="both"/>
      </w:pPr>
      <w:r w:rsidRPr="00645192">
        <w:rPr>
          <w:bCs/>
        </w:rPr>
        <w:t xml:space="preserve">1.4. </w:t>
      </w:r>
      <w:r w:rsidRPr="00645192">
        <w:t>Во исполнение пункта 3.4.1. Договора Принципалом может производиться проверка деятельности Агента как в присутствии представителя Агента в заранее согласованное время, так и методом «тайный покупатель», т.е. без предварительного уведомления Агента. Результаты проведенной проверки оформляются документально (составляется акт проверки исполнения поручения в произвольной форме с описанием результатов проверки, независимо от ее результата) и направляются в адрес лиц, представляющих Стороны Договора. После чего, в случае выявления фактов ненадлежащего исполнения поручений Агентом, выполняются мероприятия по исключению таких фактов в дальнейшем.</w:t>
      </w:r>
    </w:p>
    <w:p w14:paraId="2C2D9DE4" w14:textId="77777777" w:rsidR="004720E8" w:rsidRDefault="004720E8" w:rsidP="004720E8">
      <w:pPr>
        <w:jc w:val="both"/>
      </w:pPr>
      <w:r w:rsidRPr="00645192">
        <w:rPr>
          <w:bCs/>
        </w:rPr>
        <w:t xml:space="preserve">1.5. </w:t>
      </w:r>
      <w:r w:rsidRPr="00645192">
        <w:t>Стороны вправе вносить изменения (дополнения) в настоящий Регламент, оформляемые дополнительными соглашениями к Агентскому договору.</w:t>
      </w:r>
    </w:p>
    <w:p w14:paraId="61F5CBBC" w14:textId="77777777" w:rsidR="00AB5AC2" w:rsidRPr="00645192" w:rsidRDefault="00AB5AC2" w:rsidP="004720E8">
      <w:pPr>
        <w:jc w:val="both"/>
      </w:pPr>
    </w:p>
    <w:p w14:paraId="6D0EFC0E" w14:textId="77777777" w:rsidR="004720E8" w:rsidRDefault="004720E8" w:rsidP="004720E8">
      <w:pPr>
        <w:pStyle w:val="20"/>
      </w:pPr>
      <w:bookmarkStart w:id="4" w:name="_Toc307845460"/>
      <w:r w:rsidRPr="00645192">
        <w:t>2. Термины и определения</w:t>
      </w:r>
      <w:bookmarkEnd w:id="4"/>
    </w:p>
    <w:p w14:paraId="2D95CAE8" w14:textId="77777777" w:rsidR="00AB5AC2" w:rsidRPr="00645192" w:rsidRDefault="00AB5AC2" w:rsidP="004720E8">
      <w:pPr>
        <w:pStyle w:val="20"/>
      </w:pPr>
    </w:p>
    <w:p w14:paraId="72E8A92F" w14:textId="77777777" w:rsidR="004720E8" w:rsidRPr="00645192" w:rsidRDefault="004720E8" w:rsidP="004720E8">
      <w:pPr>
        <w:tabs>
          <w:tab w:val="left" w:pos="284"/>
        </w:tabs>
        <w:jc w:val="both"/>
      </w:pPr>
      <w:r w:rsidRPr="00645192">
        <w:t>2.1.</w:t>
      </w:r>
      <w:r w:rsidRPr="00645192">
        <w:rPr>
          <w:b/>
        </w:rPr>
        <w:t xml:space="preserve"> «</w:t>
      </w:r>
      <w:r w:rsidRPr="00645192">
        <w:rPr>
          <w:b/>
          <w:lang w:val="en-US"/>
        </w:rPr>
        <w:t>WEB</w:t>
      </w:r>
      <w:r w:rsidRPr="00645192">
        <w:rPr>
          <w:b/>
        </w:rPr>
        <w:t xml:space="preserve">-сайт» </w:t>
      </w:r>
      <w:r w:rsidRPr="00645192">
        <w:t xml:space="preserve">- </w:t>
      </w:r>
      <w:r w:rsidRPr="00645192">
        <w:rPr>
          <w:lang w:val="en-US"/>
        </w:rPr>
        <w:t>web</w:t>
      </w:r>
      <w:r w:rsidRPr="00645192">
        <w:t>-сайт(ы) Агента.</w:t>
      </w:r>
    </w:p>
    <w:p w14:paraId="62AF52E7" w14:textId="77777777" w:rsidR="004720E8" w:rsidRPr="005C3099" w:rsidRDefault="004720E8" w:rsidP="004720E8">
      <w:pPr>
        <w:tabs>
          <w:tab w:val="left" w:pos="284"/>
        </w:tabs>
        <w:jc w:val="both"/>
      </w:pPr>
      <w:r w:rsidRPr="005C3099">
        <w:t xml:space="preserve">2.2. </w:t>
      </w:r>
      <w:r w:rsidRPr="005C3099">
        <w:rPr>
          <w:b/>
        </w:rPr>
        <w:t>«</w:t>
      </w:r>
      <w:r w:rsidRPr="005C3099">
        <w:rPr>
          <w:b/>
          <w:lang w:val="en-US"/>
        </w:rPr>
        <w:t>WEB</w:t>
      </w:r>
      <w:r w:rsidRPr="005C3099">
        <w:rPr>
          <w:b/>
        </w:rPr>
        <w:t xml:space="preserve">-форма передачи Заявок» </w:t>
      </w:r>
      <w:r w:rsidRPr="005C3099">
        <w:t>- специальный интерфейс на сайте Принципала, используемый Агентом для передачи Заявок Клиентов на подключение Услуг Принципала</w:t>
      </w:r>
      <w:r>
        <w:t xml:space="preserve"> (МПЗ)</w:t>
      </w:r>
      <w:r w:rsidRPr="005C3099">
        <w:t xml:space="preserve">. </w:t>
      </w:r>
    </w:p>
    <w:p w14:paraId="7B0C583B" w14:textId="77777777" w:rsidR="004720E8" w:rsidRPr="005C3099" w:rsidRDefault="004720E8" w:rsidP="004720E8">
      <w:pPr>
        <w:tabs>
          <w:tab w:val="left" w:pos="284"/>
        </w:tabs>
        <w:jc w:val="both"/>
      </w:pPr>
    </w:p>
    <w:p w14:paraId="23A1DA5A" w14:textId="77777777" w:rsidR="004720E8" w:rsidRPr="00AB5AC2" w:rsidRDefault="004720E8" w:rsidP="004720E8">
      <w:pPr>
        <w:pStyle w:val="20"/>
        <w:rPr>
          <w:noProof/>
          <w:sz w:val="22"/>
          <w:szCs w:val="22"/>
        </w:rPr>
      </w:pPr>
      <w:bookmarkStart w:id="5" w:name="_Toc307845461"/>
      <w:r w:rsidRPr="005C3099">
        <w:t xml:space="preserve">3. Порядок обеспечения Агента </w:t>
      </w:r>
      <w:r w:rsidRPr="00645192">
        <w:t>информационными материалами в целях исполнения поручений Агентом</w:t>
      </w:r>
      <w:bookmarkEnd w:id="5"/>
    </w:p>
    <w:p w14:paraId="59EA8CE5" w14:textId="77777777" w:rsidR="00AB5AC2" w:rsidRPr="001F1D61" w:rsidRDefault="00AB5AC2" w:rsidP="004720E8">
      <w:pPr>
        <w:pStyle w:val="20"/>
        <w:rPr>
          <w:noProof/>
          <w:sz w:val="22"/>
          <w:szCs w:val="22"/>
        </w:rPr>
      </w:pPr>
    </w:p>
    <w:p w14:paraId="13427F8C" w14:textId="77777777" w:rsidR="004720E8" w:rsidRPr="00645192" w:rsidRDefault="004720E8" w:rsidP="004720E8">
      <w:pPr>
        <w:jc w:val="both"/>
        <w:rPr>
          <w:noProof/>
        </w:rPr>
      </w:pPr>
      <w:r w:rsidRPr="00645192">
        <w:rPr>
          <w:noProof/>
        </w:rPr>
        <w:t>3.1. Обеспечение Агента необходимыми для исполнения поручения Принципала информационными материалами производится представителями Принципала на территории действия Агента.</w:t>
      </w:r>
    </w:p>
    <w:p w14:paraId="7923D0F5" w14:textId="77777777" w:rsidR="004720E8" w:rsidRPr="00645192" w:rsidRDefault="004720E8" w:rsidP="004720E8">
      <w:pPr>
        <w:jc w:val="both"/>
        <w:rPr>
          <w:noProof/>
        </w:rPr>
      </w:pPr>
      <w:r w:rsidRPr="00645192">
        <w:rPr>
          <w:noProof/>
        </w:rPr>
        <w:t>Принципалом производится выдача следующих информационных материалов:</w:t>
      </w:r>
    </w:p>
    <w:p w14:paraId="6E14428F" w14:textId="77777777" w:rsidR="004720E8" w:rsidRPr="00645192" w:rsidRDefault="004720E8" w:rsidP="004720E8">
      <w:pPr>
        <w:numPr>
          <w:ilvl w:val="0"/>
          <w:numId w:val="6"/>
        </w:numPr>
        <w:tabs>
          <w:tab w:val="clear" w:pos="3156"/>
          <w:tab w:val="num" w:pos="1080"/>
        </w:tabs>
        <w:ind w:left="1080"/>
        <w:jc w:val="both"/>
        <w:rPr>
          <w:noProof/>
        </w:rPr>
      </w:pPr>
      <w:r w:rsidRPr="00645192">
        <w:rPr>
          <w:noProof/>
        </w:rPr>
        <w:lastRenderedPageBreak/>
        <w:t xml:space="preserve">инструкция использования </w:t>
      </w:r>
      <w:r w:rsidRPr="00645192">
        <w:rPr>
          <w:noProof/>
          <w:lang w:val="en-US"/>
        </w:rPr>
        <w:t>WEB</w:t>
      </w:r>
      <w:r w:rsidRPr="00645192">
        <w:rPr>
          <w:noProof/>
        </w:rPr>
        <w:t>-формы передачи Заявок;</w:t>
      </w:r>
    </w:p>
    <w:p w14:paraId="1A4A5606" w14:textId="77777777" w:rsidR="004720E8" w:rsidRPr="00645192" w:rsidRDefault="004720E8" w:rsidP="004720E8">
      <w:pPr>
        <w:numPr>
          <w:ilvl w:val="0"/>
          <w:numId w:val="6"/>
        </w:numPr>
        <w:tabs>
          <w:tab w:val="clear" w:pos="3156"/>
          <w:tab w:val="num" w:pos="1080"/>
        </w:tabs>
        <w:ind w:left="1080"/>
        <w:jc w:val="both"/>
        <w:rPr>
          <w:noProof/>
        </w:rPr>
      </w:pPr>
      <w:r w:rsidRPr="00645192">
        <w:rPr>
          <w:noProof/>
        </w:rPr>
        <w:t>информации о тарифах (тарифных планов) Принципала на Услуги на бумажном и/или электронном носителе;</w:t>
      </w:r>
    </w:p>
    <w:p w14:paraId="30D2D136" w14:textId="77777777" w:rsidR="004720E8" w:rsidRDefault="004720E8" w:rsidP="004720E8">
      <w:pPr>
        <w:numPr>
          <w:ilvl w:val="0"/>
          <w:numId w:val="6"/>
        </w:numPr>
        <w:tabs>
          <w:tab w:val="clear" w:pos="3156"/>
          <w:tab w:val="num" w:pos="1080"/>
        </w:tabs>
        <w:ind w:left="1080"/>
        <w:jc w:val="both"/>
        <w:rPr>
          <w:noProof/>
        </w:rPr>
      </w:pPr>
      <w:r w:rsidRPr="00645192">
        <w:rPr>
          <w:noProof/>
        </w:rPr>
        <w:t>копии Лицензий на оказание Услуг;</w:t>
      </w:r>
    </w:p>
    <w:p w14:paraId="22B0E4D4" w14:textId="77777777" w:rsidR="004720E8" w:rsidRPr="00645192" w:rsidRDefault="004720E8" w:rsidP="004720E8">
      <w:pPr>
        <w:numPr>
          <w:ilvl w:val="0"/>
          <w:numId w:val="6"/>
        </w:numPr>
        <w:tabs>
          <w:tab w:val="clear" w:pos="3156"/>
          <w:tab w:val="num" w:pos="1080"/>
        </w:tabs>
        <w:ind w:left="1080"/>
        <w:jc w:val="both"/>
        <w:rPr>
          <w:noProof/>
        </w:rPr>
      </w:pPr>
      <w:r>
        <w:rPr>
          <w:noProof/>
        </w:rPr>
        <w:t>список адресов с технической возможностью подключения услуг Принципала.</w:t>
      </w:r>
    </w:p>
    <w:p w14:paraId="7747552E" w14:textId="77777777" w:rsidR="004720E8" w:rsidRPr="00645192" w:rsidRDefault="004720E8" w:rsidP="004720E8">
      <w:pPr>
        <w:jc w:val="both"/>
      </w:pPr>
      <w:r w:rsidRPr="00645192">
        <w:t>3.2. Обеспечение Агента необходимыми для исполнения поручения Принципала рекламно-информационными материалами, содержащими информацию для Клиентов, имеющих намерение оформить Заявку, производится Принципалом путем централизованной передачи Агенту.</w:t>
      </w:r>
    </w:p>
    <w:p w14:paraId="069BC073" w14:textId="77777777" w:rsidR="004720E8" w:rsidRPr="00645192" w:rsidRDefault="004720E8" w:rsidP="004720E8">
      <w:pPr>
        <w:jc w:val="both"/>
        <w:rPr>
          <w:noProof/>
        </w:rPr>
      </w:pPr>
      <w:r w:rsidRPr="00645192">
        <w:rPr>
          <w:noProof/>
        </w:rPr>
        <w:t>3.3. Принципал обязан в течение 10 (десяти) рабочих дней с момента подписания настоящего Договора предоставить Агенту необходимые для исполнения агентских поручений информационные материалы.</w:t>
      </w:r>
    </w:p>
    <w:p w14:paraId="20329D46" w14:textId="77777777" w:rsidR="004720E8" w:rsidRPr="00645192" w:rsidRDefault="004720E8" w:rsidP="004720E8">
      <w:pPr>
        <w:ind w:firstLine="708"/>
        <w:jc w:val="both"/>
        <w:rPr>
          <w:noProof/>
        </w:rPr>
      </w:pPr>
    </w:p>
    <w:p w14:paraId="50C84153" w14:textId="77777777" w:rsidR="004720E8" w:rsidRDefault="004720E8" w:rsidP="004720E8">
      <w:pPr>
        <w:pStyle w:val="20"/>
        <w:rPr>
          <w:noProof/>
        </w:rPr>
      </w:pPr>
      <w:bookmarkStart w:id="6" w:name="_Toc307845462"/>
      <w:r w:rsidRPr="00645192">
        <w:rPr>
          <w:noProof/>
        </w:rPr>
        <w:t>4. Порядок информирования Клиентов об  Услугах Агентом</w:t>
      </w:r>
      <w:bookmarkEnd w:id="6"/>
    </w:p>
    <w:p w14:paraId="11AD65DF" w14:textId="77777777" w:rsidR="00AB5AC2" w:rsidRPr="00645192" w:rsidRDefault="00AB5AC2" w:rsidP="004720E8">
      <w:pPr>
        <w:pStyle w:val="20"/>
        <w:rPr>
          <w:noProof/>
        </w:rPr>
      </w:pPr>
    </w:p>
    <w:p w14:paraId="2D7EDE27" w14:textId="77777777" w:rsidR="004720E8" w:rsidRPr="00645192" w:rsidRDefault="004720E8" w:rsidP="004720E8">
      <w:pPr>
        <w:ind w:firstLine="708"/>
        <w:jc w:val="both"/>
        <w:rPr>
          <w:noProof/>
        </w:rPr>
      </w:pPr>
      <w:r w:rsidRPr="00645192">
        <w:rPr>
          <w:noProof/>
        </w:rPr>
        <w:t xml:space="preserve"> 4.1. При проявлении заинтересованности (обращении с вопросами) посетителей </w:t>
      </w:r>
      <w:r w:rsidRPr="00645192">
        <w:rPr>
          <w:noProof/>
          <w:lang w:val="en-US"/>
        </w:rPr>
        <w:t>web</w:t>
      </w:r>
      <w:r w:rsidRPr="00645192">
        <w:rPr>
          <w:noProof/>
        </w:rPr>
        <w:t xml:space="preserve">-сайта Агента в Услугах Принципала или обращении к Агенту с вопросами об Услугах Принципала, работники Агента обязаны информировать данное лицо о возможности оформления Заявки, объективно донести актуальную информацию о порядке и условиях оказания Услуг Принципалом. </w:t>
      </w:r>
    </w:p>
    <w:p w14:paraId="771D3F34" w14:textId="77777777" w:rsidR="004720E8" w:rsidRPr="00645192" w:rsidRDefault="004720E8" w:rsidP="004720E8">
      <w:pPr>
        <w:jc w:val="both"/>
        <w:rPr>
          <w:noProof/>
        </w:rPr>
      </w:pPr>
      <w:r w:rsidRPr="00645192">
        <w:rPr>
          <w:noProof/>
        </w:rPr>
        <w:t xml:space="preserve">4.2. При обслуживании Клиентов в целях оформления Заявки через </w:t>
      </w:r>
      <w:r w:rsidRPr="00645192">
        <w:rPr>
          <w:noProof/>
          <w:lang w:val="en-US"/>
        </w:rPr>
        <w:t>web</w:t>
      </w:r>
      <w:r w:rsidRPr="00645192">
        <w:rPr>
          <w:noProof/>
        </w:rPr>
        <w:t>-сайт, Агент осуществляет следующие действия:</w:t>
      </w:r>
    </w:p>
    <w:p w14:paraId="380EA135" w14:textId="77777777" w:rsidR="004720E8" w:rsidRPr="00645192" w:rsidRDefault="004720E8" w:rsidP="004720E8">
      <w:pPr>
        <w:jc w:val="both"/>
        <w:rPr>
          <w:noProof/>
        </w:rPr>
      </w:pPr>
      <w:r w:rsidRPr="00645192">
        <w:rPr>
          <w:noProof/>
        </w:rPr>
        <w:t>4.2.1. Доводит до Клиента следующую информацию:</w:t>
      </w:r>
    </w:p>
    <w:p w14:paraId="244B36B6" w14:textId="77777777" w:rsidR="004720E8" w:rsidRPr="00645192" w:rsidRDefault="004720E8" w:rsidP="004720E8">
      <w:pPr>
        <w:numPr>
          <w:ilvl w:val="0"/>
          <w:numId w:val="7"/>
        </w:numPr>
        <w:tabs>
          <w:tab w:val="clear" w:pos="1428"/>
          <w:tab w:val="num" w:pos="720"/>
        </w:tabs>
        <w:ind w:left="720"/>
        <w:jc w:val="both"/>
        <w:rPr>
          <w:noProof/>
        </w:rPr>
      </w:pPr>
      <w:r w:rsidRPr="00645192">
        <w:rPr>
          <w:noProof/>
        </w:rPr>
        <w:t>сокращенное наименование Принципала (при наличии соответствующего запроса от Клиента – полное наименование Принципала);</w:t>
      </w:r>
    </w:p>
    <w:p w14:paraId="747EB064" w14:textId="77777777" w:rsidR="004720E8" w:rsidRPr="00645192" w:rsidRDefault="004720E8" w:rsidP="004720E8">
      <w:pPr>
        <w:numPr>
          <w:ilvl w:val="0"/>
          <w:numId w:val="7"/>
        </w:numPr>
        <w:tabs>
          <w:tab w:val="clear" w:pos="1428"/>
          <w:tab w:val="num" w:pos="720"/>
        </w:tabs>
        <w:ind w:left="720"/>
        <w:jc w:val="both"/>
        <w:rPr>
          <w:noProof/>
        </w:rPr>
      </w:pPr>
      <w:r w:rsidRPr="00645192">
        <w:rPr>
          <w:noProof/>
        </w:rPr>
        <w:t>реквизиты выданной Принципалу Лицензии на осуществление деятельности в области оказаний Услуг, содержание лицензионных условий;</w:t>
      </w:r>
    </w:p>
    <w:p w14:paraId="3B41E916" w14:textId="77777777" w:rsidR="004720E8" w:rsidRPr="00645192" w:rsidRDefault="004720E8" w:rsidP="004720E8">
      <w:pPr>
        <w:numPr>
          <w:ilvl w:val="0"/>
          <w:numId w:val="7"/>
        </w:numPr>
        <w:tabs>
          <w:tab w:val="clear" w:pos="1428"/>
          <w:tab w:val="num" w:pos="720"/>
        </w:tabs>
        <w:ind w:left="720"/>
        <w:jc w:val="both"/>
        <w:rPr>
          <w:noProof/>
        </w:rPr>
      </w:pPr>
      <w:r w:rsidRPr="00645192">
        <w:rPr>
          <w:noProof/>
        </w:rPr>
        <w:t>порядок оказания, перечень, особенности и условия предоставления Услуг Принципала и показатели качества Услуг;</w:t>
      </w:r>
    </w:p>
    <w:p w14:paraId="6A97B51A" w14:textId="77777777" w:rsidR="004720E8" w:rsidRPr="00645192" w:rsidRDefault="004720E8" w:rsidP="004720E8">
      <w:pPr>
        <w:numPr>
          <w:ilvl w:val="0"/>
          <w:numId w:val="7"/>
        </w:numPr>
        <w:tabs>
          <w:tab w:val="clear" w:pos="1428"/>
          <w:tab w:val="num" w:pos="709"/>
        </w:tabs>
        <w:ind w:left="709"/>
        <w:jc w:val="both"/>
        <w:rPr>
          <w:noProof/>
        </w:rPr>
      </w:pPr>
      <w:r w:rsidRPr="00645192">
        <w:rPr>
          <w:noProof/>
        </w:rPr>
        <w:t>наименование и реквизиты нормативных документов, определяющих требования к качеству оказываемых Услуг;</w:t>
      </w:r>
    </w:p>
    <w:p w14:paraId="590B848E" w14:textId="77777777" w:rsidR="004720E8" w:rsidRPr="00645192" w:rsidRDefault="004720E8" w:rsidP="004720E8">
      <w:pPr>
        <w:numPr>
          <w:ilvl w:val="0"/>
          <w:numId w:val="7"/>
        </w:numPr>
        <w:tabs>
          <w:tab w:val="clear" w:pos="1428"/>
          <w:tab w:val="num" w:pos="720"/>
        </w:tabs>
        <w:ind w:left="720"/>
        <w:jc w:val="both"/>
        <w:rPr>
          <w:noProof/>
        </w:rPr>
      </w:pPr>
      <w:r w:rsidRPr="00645192">
        <w:rPr>
          <w:noProof/>
        </w:rPr>
        <w:t>тарифы (тарифные планы) на Услуги;</w:t>
      </w:r>
    </w:p>
    <w:p w14:paraId="29E91AD2" w14:textId="77777777" w:rsidR="004720E8" w:rsidRPr="00645192" w:rsidRDefault="004720E8" w:rsidP="004720E8">
      <w:pPr>
        <w:numPr>
          <w:ilvl w:val="0"/>
          <w:numId w:val="7"/>
        </w:numPr>
        <w:tabs>
          <w:tab w:val="clear" w:pos="1428"/>
          <w:tab w:val="num" w:pos="709"/>
        </w:tabs>
        <w:ind w:left="709"/>
        <w:jc w:val="both"/>
        <w:rPr>
          <w:noProof/>
        </w:rPr>
      </w:pPr>
      <w:r w:rsidRPr="00645192">
        <w:rPr>
          <w:noProof/>
        </w:rPr>
        <w:t>порядок рассмотрения претензий;</w:t>
      </w:r>
    </w:p>
    <w:p w14:paraId="6EB6BEF5" w14:textId="77777777" w:rsidR="004720E8" w:rsidRPr="00645192" w:rsidRDefault="004720E8" w:rsidP="004720E8">
      <w:pPr>
        <w:numPr>
          <w:ilvl w:val="0"/>
          <w:numId w:val="7"/>
        </w:numPr>
        <w:tabs>
          <w:tab w:val="clear" w:pos="1428"/>
          <w:tab w:val="num" w:pos="709"/>
        </w:tabs>
        <w:ind w:left="709"/>
        <w:jc w:val="both"/>
        <w:rPr>
          <w:noProof/>
        </w:rPr>
      </w:pPr>
      <w:r w:rsidRPr="00645192">
        <w:rPr>
          <w:noProof/>
        </w:rPr>
        <w:t>номера телефонов информационно-справочных служб Принципала;</w:t>
      </w:r>
    </w:p>
    <w:p w14:paraId="73C8A095" w14:textId="77777777" w:rsidR="004720E8" w:rsidRPr="00180B92" w:rsidRDefault="004720E8" w:rsidP="004720E8">
      <w:pPr>
        <w:pStyle w:val="aff5"/>
        <w:numPr>
          <w:ilvl w:val="0"/>
          <w:numId w:val="7"/>
        </w:numPr>
        <w:tabs>
          <w:tab w:val="clear" w:pos="1428"/>
        </w:tabs>
        <w:ind w:left="709" w:hanging="283"/>
        <w:jc w:val="both"/>
        <w:rPr>
          <w:noProof/>
        </w:rPr>
      </w:pPr>
      <w:r w:rsidRPr="00180B92">
        <w:rPr>
          <w:noProof/>
        </w:rPr>
        <w:t>указание мест, где можно в полном объеме ознакомиться с Правилами оказания услуг телефонной связи,</w:t>
      </w:r>
      <w:r w:rsidRPr="00180B92">
        <w:t xml:space="preserve"> </w:t>
      </w:r>
      <w:r w:rsidRPr="00180B92">
        <w:rPr>
          <w:noProof/>
        </w:rPr>
        <w:t xml:space="preserve">телематических услуг связи и другие регламентирующие документы отрасли связи, утвержденные </w:t>
      </w:r>
      <w:r>
        <w:rPr>
          <w:noProof/>
        </w:rPr>
        <w:t>Постановлением Правительства РФ;</w:t>
      </w:r>
    </w:p>
    <w:p w14:paraId="72C55D66" w14:textId="77777777" w:rsidR="004720E8" w:rsidRPr="00645192" w:rsidRDefault="004720E8" w:rsidP="004720E8">
      <w:pPr>
        <w:numPr>
          <w:ilvl w:val="0"/>
          <w:numId w:val="7"/>
        </w:numPr>
        <w:tabs>
          <w:tab w:val="clear" w:pos="1428"/>
          <w:tab w:val="num" w:pos="720"/>
        </w:tabs>
        <w:ind w:left="720"/>
        <w:jc w:val="both"/>
        <w:rPr>
          <w:noProof/>
        </w:rPr>
      </w:pPr>
      <w:r w:rsidRPr="00645192">
        <w:rPr>
          <w:noProof/>
        </w:rPr>
        <w:t>информацию о технических особенностях подключения Услуг и особенностях инсталляционных работ при подключении Услуг;</w:t>
      </w:r>
    </w:p>
    <w:p w14:paraId="189D1A34" w14:textId="77777777" w:rsidR="004720E8" w:rsidRPr="00645192" w:rsidRDefault="004720E8" w:rsidP="004720E8">
      <w:pPr>
        <w:numPr>
          <w:ilvl w:val="0"/>
          <w:numId w:val="7"/>
        </w:numPr>
        <w:tabs>
          <w:tab w:val="clear" w:pos="1428"/>
          <w:tab w:val="num" w:pos="720"/>
        </w:tabs>
        <w:ind w:left="720"/>
        <w:jc w:val="both"/>
        <w:rPr>
          <w:noProof/>
        </w:rPr>
      </w:pPr>
      <w:r w:rsidRPr="00645192">
        <w:rPr>
          <w:noProof/>
        </w:rPr>
        <w:t>порядок, формы и системы оплаты Услуг;</w:t>
      </w:r>
    </w:p>
    <w:p w14:paraId="5E02F203" w14:textId="77777777" w:rsidR="004720E8" w:rsidRPr="00645192" w:rsidRDefault="004720E8" w:rsidP="004720E8">
      <w:pPr>
        <w:numPr>
          <w:ilvl w:val="0"/>
          <w:numId w:val="7"/>
        </w:numPr>
        <w:tabs>
          <w:tab w:val="clear" w:pos="1428"/>
          <w:tab w:val="num" w:pos="720"/>
        </w:tabs>
        <w:ind w:left="720"/>
        <w:jc w:val="both"/>
        <w:rPr>
          <w:noProof/>
        </w:rPr>
      </w:pPr>
      <w:r w:rsidRPr="00645192">
        <w:rPr>
          <w:noProof/>
        </w:rPr>
        <w:t>при соответствующем запросе – полномочия Агента по оформлению Заявки от имени Принципала, в том числе ограничения, предусмотренные Принципалом;</w:t>
      </w:r>
    </w:p>
    <w:p w14:paraId="320B54FA" w14:textId="77777777" w:rsidR="004720E8" w:rsidRPr="00645192" w:rsidRDefault="004720E8" w:rsidP="004720E8">
      <w:pPr>
        <w:numPr>
          <w:ilvl w:val="0"/>
          <w:numId w:val="7"/>
        </w:numPr>
        <w:tabs>
          <w:tab w:val="clear" w:pos="1428"/>
          <w:tab w:val="num" w:pos="720"/>
        </w:tabs>
        <w:ind w:left="720"/>
        <w:jc w:val="both"/>
        <w:rPr>
          <w:noProof/>
        </w:rPr>
      </w:pPr>
      <w:r w:rsidRPr="00645192">
        <w:rPr>
          <w:noProof/>
        </w:rPr>
        <w:t>а также иную информацию, необходимую для заключения и исполнения договора, согласно законодательству РФ.4.2.2. Осуществляет проверку технической возможности предоставления Услуг, согласно п.5.1. настоящего Приложения;</w:t>
      </w:r>
    </w:p>
    <w:p w14:paraId="77C7C645" w14:textId="77777777" w:rsidR="004720E8" w:rsidRPr="00645192" w:rsidRDefault="004720E8" w:rsidP="004720E8">
      <w:pPr>
        <w:jc w:val="both"/>
      </w:pPr>
      <w:r w:rsidRPr="00645192">
        <w:t>4.2.3. Перед оформлением Заявки Агент разъясняет Клиенту, что в целях оказания Услуг Принципала, предоставление персональных данных обязательно в соответствии с ФЗ «О связи». В случае отказа Клиента сообщить Агенту свои персональные данные, Агент вправе отказать Клиенту в оформлении Заявки.</w:t>
      </w:r>
    </w:p>
    <w:p w14:paraId="460E41E6" w14:textId="77777777" w:rsidR="004720E8" w:rsidRPr="001F1D61" w:rsidRDefault="004720E8" w:rsidP="004720E8">
      <w:pPr>
        <w:pStyle w:val="20"/>
        <w:rPr>
          <w:sz w:val="22"/>
          <w:szCs w:val="22"/>
        </w:rPr>
      </w:pPr>
      <w:bookmarkStart w:id="7" w:name="_Toc307845464"/>
      <w:r w:rsidRPr="00645192">
        <w:lastRenderedPageBreak/>
        <w:t>5. Порядок организации работ при исполнении поручений Агентом</w:t>
      </w:r>
      <w:bookmarkEnd w:id="7"/>
      <w:r w:rsidRPr="00645192">
        <w:t xml:space="preserve"> </w:t>
      </w:r>
      <w:bookmarkStart w:id="8" w:name="_Toc307845465"/>
      <w:bookmarkEnd w:id="8"/>
    </w:p>
    <w:p w14:paraId="2C02DFB6" w14:textId="77777777" w:rsidR="004720E8" w:rsidRPr="00645192" w:rsidRDefault="004720E8" w:rsidP="004720E8">
      <w:pPr>
        <w:ind w:firstLine="708"/>
        <w:jc w:val="both"/>
        <w:rPr>
          <w:bCs/>
        </w:rPr>
      </w:pPr>
      <w:r w:rsidRPr="00645192">
        <w:rPr>
          <w:bCs/>
        </w:rPr>
        <w:t xml:space="preserve">Порядок организации работ при исполнении поручений Агентом, включая формирование отчетности, приводится с учетом особенностей взаимодействия Принципала с Агентом. </w:t>
      </w:r>
    </w:p>
    <w:p w14:paraId="054D03B7" w14:textId="77777777" w:rsidR="004720E8" w:rsidRPr="00645192" w:rsidRDefault="004720E8" w:rsidP="004720E8">
      <w:pPr>
        <w:jc w:val="both"/>
        <w:rPr>
          <w:bCs/>
        </w:rPr>
      </w:pPr>
      <w:r w:rsidRPr="00645192">
        <w:rPr>
          <w:bCs/>
        </w:rPr>
        <w:t>Для исполнения положений настоящего Порядка в целях осуществления оперативного взаимодействия Стороны назначают следующих контактных лиц: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4140"/>
        <w:gridCol w:w="3798"/>
      </w:tblGrid>
      <w:tr w:rsidR="004720E8" w:rsidRPr="00645192" w14:paraId="027F9ADA" w14:textId="77777777" w:rsidTr="0000495F">
        <w:tc>
          <w:tcPr>
            <w:tcW w:w="1384" w:type="dxa"/>
          </w:tcPr>
          <w:p w14:paraId="7694389A" w14:textId="77777777" w:rsidR="004720E8" w:rsidRPr="00645192" w:rsidRDefault="004720E8" w:rsidP="0000495F">
            <w:pPr>
              <w:jc w:val="center"/>
              <w:rPr>
                <w:bCs/>
              </w:rPr>
            </w:pPr>
          </w:p>
        </w:tc>
        <w:tc>
          <w:tcPr>
            <w:tcW w:w="4140" w:type="dxa"/>
            <w:vAlign w:val="center"/>
          </w:tcPr>
          <w:p w14:paraId="2F4C63D5" w14:textId="77777777" w:rsidR="004720E8" w:rsidRPr="00645192" w:rsidRDefault="004720E8" w:rsidP="0000495F">
            <w:pPr>
              <w:jc w:val="center"/>
              <w:rPr>
                <w:bCs/>
              </w:rPr>
            </w:pPr>
            <w:r w:rsidRPr="005B796E">
              <w:rPr>
                <w:bCs/>
              </w:rPr>
              <w:t>ПАО «Башинформсвязь»</w:t>
            </w:r>
          </w:p>
        </w:tc>
        <w:tc>
          <w:tcPr>
            <w:tcW w:w="3798" w:type="dxa"/>
            <w:vAlign w:val="center"/>
          </w:tcPr>
          <w:p w14:paraId="209EADD5" w14:textId="77777777" w:rsidR="004720E8" w:rsidRPr="00645192" w:rsidRDefault="004720E8" w:rsidP="0000495F">
            <w:pPr>
              <w:jc w:val="center"/>
              <w:rPr>
                <w:bCs/>
              </w:rPr>
            </w:pPr>
            <w:r w:rsidRPr="00645192">
              <w:t>Агент</w:t>
            </w:r>
          </w:p>
        </w:tc>
      </w:tr>
      <w:tr w:rsidR="004720E8" w:rsidRPr="00645192" w14:paraId="0A0510A7" w14:textId="77777777" w:rsidTr="0000495F">
        <w:tc>
          <w:tcPr>
            <w:tcW w:w="1384" w:type="dxa"/>
          </w:tcPr>
          <w:p w14:paraId="746441D5" w14:textId="77777777" w:rsidR="004720E8" w:rsidRPr="00645192" w:rsidRDefault="004720E8" w:rsidP="0000495F">
            <w:pPr>
              <w:jc w:val="center"/>
              <w:rPr>
                <w:bCs/>
              </w:rPr>
            </w:pPr>
          </w:p>
        </w:tc>
        <w:tc>
          <w:tcPr>
            <w:tcW w:w="7938" w:type="dxa"/>
            <w:gridSpan w:val="2"/>
          </w:tcPr>
          <w:p w14:paraId="453E81C4" w14:textId="77777777" w:rsidR="004720E8" w:rsidRPr="00645192" w:rsidRDefault="004720E8" w:rsidP="0000495F">
            <w:pPr>
              <w:jc w:val="center"/>
              <w:rPr>
                <w:b/>
              </w:rPr>
            </w:pPr>
            <w:r w:rsidRPr="00645192">
              <w:rPr>
                <w:b/>
                <w:bCs/>
              </w:rPr>
              <w:t>Специалисты коммерческого блока</w:t>
            </w:r>
          </w:p>
        </w:tc>
      </w:tr>
      <w:tr w:rsidR="004720E8" w:rsidRPr="00645192" w14:paraId="4C0007FB" w14:textId="77777777" w:rsidTr="0000495F">
        <w:trPr>
          <w:trHeight w:val="397"/>
        </w:trPr>
        <w:tc>
          <w:tcPr>
            <w:tcW w:w="1384" w:type="dxa"/>
            <w:shd w:val="clear" w:color="auto" w:fill="auto"/>
            <w:vAlign w:val="center"/>
          </w:tcPr>
          <w:p w14:paraId="7F5C7EFA" w14:textId="77777777" w:rsidR="004720E8" w:rsidRPr="002122E6" w:rsidRDefault="004720E8" w:rsidP="0000495F">
            <w:pPr>
              <w:rPr>
                <w:bCs/>
              </w:rPr>
            </w:pPr>
            <w:r w:rsidRPr="002122E6">
              <w:rPr>
                <w:bCs/>
              </w:rPr>
              <w:t>ФИО</w:t>
            </w:r>
          </w:p>
        </w:tc>
        <w:tc>
          <w:tcPr>
            <w:tcW w:w="4140" w:type="dxa"/>
          </w:tcPr>
          <w:p w14:paraId="1A803263" w14:textId="77777777" w:rsidR="004720E8" w:rsidRPr="00645192" w:rsidRDefault="004720E8" w:rsidP="0000495F">
            <w:pPr>
              <w:rPr>
                <w:bCs/>
              </w:rPr>
            </w:pPr>
          </w:p>
        </w:tc>
        <w:tc>
          <w:tcPr>
            <w:tcW w:w="3798" w:type="dxa"/>
          </w:tcPr>
          <w:p w14:paraId="4319B34A" w14:textId="77777777" w:rsidR="004720E8" w:rsidRPr="00645192" w:rsidRDefault="004720E8" w:rsidP="0000495F">
            <w:pPr>
              <w:rPr>
                <w:bCs/>
              </w:rPr>
            </w:pPr>
          </w:p>
        </w:tc>
      </w:tr>
      <w:tr w:rsidR="004720E8" w:rsidRPr="00645192" w14:paraId="72EF8ACD" w14:textId="77777777" w:rsidTr="0000495F">
        <w:trPr>
          <w:trHeight w:val="397"/>
        </w:trPr>
        <w:tc>
          <w:tcPr>
            <w:tcW w:w="1384" w:type="dxa"/>
            <w:shd w:val="clear" w:color="auto" w:fill="auto"/>
            <w:vAlign w:val="center"/>
          </w:tcPr>
          <w:p w14:paraId="383F09D1" w14:textId="77777777" w:rsidR="004720E8" w:rsidRPr="002122E6" w:rsidRDefault="004720E8" w:rsidP="0000495F">
            <w:pPr>
              <w:rPr>
                <w:bCs/>
              </w:rPr>
            </w:pPr>
            <w:r w:rsidRPr="002122E6">
              <w:rPr>
                <w:bCs/>
              </w:rPr>
              <w:t>Должность</w:t>
            </w:r>
          </w:p>
        </w:tc>
        <w:tc>
          <w:tcPr>
            <w:tcW w:w="4140" w:type="dxa"/>
          </w:tcPr>
          <w:p w14:paraId="65686466" w14:textId="77777777" w:rsidR="004720E8" w:rsidRPr="00645192" w:rsidRDefault="004720E8" w:rsidP="0000495F"/>
        </w:tc>
        <w:tc>
          <w:tcPr>
            <w:tcW w:w="3798" w:type="dxa"/>
          </w:tcPr>
          <w:p w14:paraId="70E09636" w14:textId="77777777" w:rsidR="004720E8" w:rsidRPr="00645192" w:rsidRDefault="004720E8" w:rsidP="0000495F">
            <w:pPr>
              <w:rPr>
                <w:bCs/>
              </w:rPr>
            </w:pPr>
          </w:p>
        </w:tc>
      </w:tr>
      <w:tr w:rsidR="004720E8" w:rsidRPr="00645192" w14:paraId="4E5FDBCA" w14:textId="77777777" w:rsidTr="0000495F">
        <w:trPr>
          <w:trHeight w:val="397"/>
        </w:trPr>
        <w:tc>
          <w:tcPr>
            <w:tcW w:w="1384" w:type="dxa"/>
            <w:shd w:val="clear" w:color="auto" w:fill="auto"/>
            <w:vAlign w:val="center"/>
          </w:tcPr>
          <w:p w14:paraId="6AACDDF8" w14:textId="77777777" w:rsidR="004720E8" w:rsidRPr="00645192" w:rsidRDefault="004720E8" w:rsidP="0000495F">
            <w:pPr>
              <w:rPr>
                <w:bCs/>
              </w:rPr>
            </w:pPr>
            <w:r w:rsidRPr="00645192">
              <w:rPr>
                <w:bCs/>
              </w:rPr>
              <w:t>Телефон</w:t>
            </w:r>
          </w:p>
        </w:tc>
        <w:tc>
          <w:tcPr>
            <w:tcW w:w="4140" w:type="dxa"/>
          </w:tcPr>
          <w:p w14:paraId="04CC6AE8" w14:textId="77777777" w:rsidR="004720E8" w:rsidRPr="00645192" w:rsidRDefault="004720E8" w:rsidP="0000495F">
            <w:pPr>
              <w:rPr>
                <w:bCs/>
              </w:rPr>
            </w:pPr>
          </w:p>
        </w:tc>
        <w:tc>
          <w:tcPr>
            <w:tcW w:w="3798" w:type="dxa"/>
          </w:tcPr>
          <w:p w14:paraId="312E0AC4" w14:textId="77777777" w:rsidR="004720E8" w:rsidRPr="00645192" w:rsidRDefault="004720E8" w:rsidP="0000495F">
            <w:pPr>
              <w:rPr>
                <w:bCs/>
              </w:rPr>
            </w:pPr>
          </w:p>
        </w:tc>
      </w:tr>
      <w:tr w:rsidR="004720E8" w:rsidRPr="00645192" w14:paraId="5EDFF95E" w14:textId="77777777" w:rsidTr="0000495F">
        <w:trPr>
          <w:trHeight w:val="397"/>
        </w:trPr>
        <w:tc>
          <w:tcPr>
            <w:tcW w:w="1384" w:type="dxa"/>
            <w:shd w:val="clear" w:color="auto" w:fill="auto"/>
            <w:vAlign w:val="center"/>
          </w:tcPr>
          <w:p w14:paraId="4E7FC560" w14:textId="77777777" w:rsidR="004720E8" w:rsidRPr="00645192" w:rsidRDefault="004720E8" w:rsidP="0000495F">
            <w:pPr>
              <w:rPr>
                <w:bCs/>
              </w:rPr>
            </w:pPr>
            <w:r w:rsidRPr="00645192">
              <w:rPr>
                <w:bCs/>
              </w:rPr>
              <w:t>E-mail</w:t>
            </w:r>
          </w:p>
        </w:tc>
        <w:tc>
          <w:tcPr>
            <w:tcW w:w="4140" w:type="dxa"/>
          </w:tcPr>
          <w:p w14:paraId="16C3CA6C" w14:textId="77777777" w:rsidR="004720E8" w:rsidRPr="004C1FFE" w:rsidRDefault="004720E8" w:rsidP="0000495F">
            <w:pPr>
              <w:rPr>
                <w:bCs/>
              </w:rPr>
            </w:pPr>
          </w:p>
        </w:tc>
        <w:tc>
          <w:tcPr>
            <w:tcW w:w="3798" w:type="dxa"/>
          </w:tcPr>
          <w:p w14:paraId="70393CD7" w14:textId="77777777" w:rsidR="004720E8" w:rsidRPr="0035324B" w:rsidRDefault="004720E8" w:rsidP="0000495F">
            <w:pPr>
              <w:rPr>
                <w:bCs/>
              </w:rPr>
            </w:pPr>
          </w:p>
        </w:tc>
      </w:tr>
    </w:tbl>
    <w:p w14:paraId="516E6F54" w14:textId="77777777" w:rsidR="004720E8" w:rsidRPr="00645192" w:rsidRDefault="004720E8" w:rsidP="004720E8">
      <w:pPr>
        <w:jc w:val="both"/>
        <w:rPr>
          <w:b/>
        </w:rPr>
      </w:pPr>
    </w:p>
    <w:p w14:paraId="14B1BDBD" w14:textId="77777777" w:rsidR="004720E8" w:rsidRPr="00645192" w:rsidRDefault="004720E8" w:rsidP="004720E8">
      <w:pPr>
        <w:jc w:val="both"/>
        <w:rPr>
          <w:b/>
          <w:bCs/>
        </w:rPr>
      </w:pPr>
      <w:r w:rsidRPr="00645192">
        <w:rPr>
          <w:b/>
          <w:bCs/>
        </w:rPr>
        <w:t>5.1. Порядок организации работ при оформлении Заявки</w:t>
      </w:r>
    </w:p>
    <w:p w14:paraId="01C8B56F" w14:textId="77777777" w:rsidR="004720E8" w:rsidRPr="00645192" w:rsidRDefault="004720E8" w:rsidP="004720E8">
      <w:pPr>
        <w:jc w:val="both"/>
      </w:pPr>
      <w:r w:rsidRPr="00645192">
        <w:t>5.1.1. Агент за вознаграждение совершает от имени и за счет Принципала юридические и фактические действия, согласно Приложению №1 к Договору;</w:t>
      </w:r>
    </w:p>
    <w:p w14:paraId="0BE51887" w14:textId="77777777" w:rsidR="004720E8" w:rsidRPr="001C7024" w:rsidRDefault="004720E8" w:rsidP="004720E8">
      <w:pPr>
        <w:tabs>
          <w:tab w:val="left" w:pos="480"/>
        </w:tabs>
        <w:jc w:val="both"/>
      </w:pPr>
      <w:r w:rsidRPr="001C7024">
        <w:t xml:space="preserve">5.1.2.Техническая возможность подключения потенциальному Клиенту Услуг Принципала в случае если между Принципалом и Агентом отсутствует Интеграция информационных систем проверяется посредством предоставленному Принципалом Агенту файла с адресной базой (по параметрам «Город», «Район», «Улица», «Номер дома», «Номер Корпуса дома/Литер»). В случае, если Интеграция информационных системам проведена, то проверка технической возможности определяется в автоматическом режиме. </w:t>
      </w:r>
    </w:p>
    <w:p w14:paraId="6EEAA52B" w14:textId="77777777" w:rsidR="004720E8" w:rsidRPr="00645192" w:rsidRDefault="004720E8" w:rsidP="004720E8">
      <w:pPr>
        <w:tabs>
          <w:tab w:val="left" w:pos="480"/>
        </w:tabs>
        <w:jc w:val="both"/>
      </w:pPr>
      <w:r w:rsidRPr="00645192">
        <w:t>5.1.3. В случае подтверждения технической возможности подключения Услуг Агент доводит до сведения Клиента тарифные планы на Услуги (ТП) и условия предоставления Услуг Принципала.</w:t>
      </w:r>
    </w:p>
    <w:p w14:paraId="3ACF674F" w14:textId="77777777" w:rsidR="004720E8" w:rsidRPr="00645192" w:rsidRDefault="004720E8" w:rsidP="004720E8">
      <w:pPr>
        <w:tabs>
          <w:tab w:val="left" w:pos="480"/>
        </w:tabs>
        <w:jc w:val="both"/>
      </w:pPr>
      <w:r w:rsidRPr="00645192">
        <w:t>5.1.4. При исполнении агентского поручения по оформлению Заявок от Клиентов Агент руководствуется следующими требованиями:</w:t>
      </w:r>
    </w:p>
    <w:p w14:paraId="41BB26A1" w14:textId="77777777" w:rsidR="004720E8" w:rsidRPr="00645192" w:rsidRDefault="004720E8" w:rsidP="004720E8">
      <w:pPr>
        <w:numPr>
          <w:ilvl w:val="0"/>
          <w:numId w:val="29"/>
        </w:numPr>
        <w:jc w:val="both"/>
      </w:pPr>
      <w:r w:rsidRPr="00645192">
        <w:t>Заявки, как они определены в п</w:t>
      </w:r>
      <w:r w:rsidRPr="005C3099">
        <w:t xml:space="preserve">.1.6. </w:t>
      </w:r>
      <w:r w:rsidRPr="00645192">
        <w:t xml:space="preserve">Договора, оформляются Агентом с помощью специальной </w:t>
      </w:r>
      <w:r w:rsidRPr="00645192">
        <w:rPr>
          <w:lang w:val="en-US"/>
        </w:rPr>
        <w:t>WEB</w:t>
      </w:r>
      <w:r w:rsidRPr="00645192">
        <w:t>-формы передачи Заявок;</w:t>
      </w:r>
    </w:p>
    <w:p w14:paraId="43C5BBAA" w14:textId="77777777" w:rsidR="004720E8" w:rsidRPr="00645192" w:rsidRDefault="004720E8" w:rsidP="004720E8">
      <w:pPr>
        <w:numPr>
          <w:ilvl w:val="0"/>
          <w:numId w:val="30"/>
        </w:numPr>
        <w:jc w:val="both"/>
      </w:pPr>
      <w:r w:rsidRPr="00645192">
        <w:t>Принципал в автоматическом режиме получает от Агента Заявки для их последующей обработки;</w:t>
      </w:r>
    </w:p>
    <w:p w14:paraId="13BD460C" w14:textId="77777777" w:rsidR="004720E8" w:rsidRPr="00645192" w:rsidRDefault="004720E8" w:rsidP="004720E8">
      <w:pPr>
        <w:tabs>
          <w:tab w:val="left" w:pos="480"/>
        </w:tabs>
        <w:jc w:val="both"/>
      </w:pPr>
      <w:r w:rsidRPr="00645192">
        <w:t>5.1.5. После получения от Агента Заявки Принципал дополнительно осуществляет проверку Технической возможности связывается с Клиентом по контактному номеру, указанному в Заявке, в течение 2 (двух) календарных дней со дня оформления Заявки и согласовывает удобную дату и время проведения инсталляционных работ, если это предусмотрено технологическим процессом организации Услуги.</w:t>
      </w:r>
    </w:p>
    <w:p w14:paraId="5F34F34E" w14:textId="77777777" w:rsidR="004720E8" w:rsidRPr="00645192" w:rsidRDefault="004720E8" w:rsidP="004720E8">
      <w:pPr>
        <w:tabs>
          <w:tab w:val="left" w:pos="480"/>
        </w:tabs>
        <w:jc w:val="both"/>
      </w:pPr>
      <w:r w:rsidRPr="00645192">
        <w:t>5.1.6. В установленные сроки Принципал обеспечивает:</w:t>
      </w:r>
    </w:p>
    <w:p w14:paraId="0D66D2FA" w14:textId="77777777" w:rsidR="004720E8" w:rsidRPr="00645192" w:rsidRDefault="004720E8" w:rsidP="004720E8">
      <w:pPr>
        <w:numPr>
          <w:ilvl w:val="0"/>
          <w:numId w:val="31"/>
        </w:numPr>
        <w:tabs>
          <w:tab w:val="left" w:pos="480"/>
        </w:tabs>
      </w:pPr>
      <w:r w:rsidRPr="00645192">
        <w:t xml:space="preserve">    выполнение необходимых инсталляционных работ для подключения Услуг;</w:t>
      </w:r>
    </w:p>
    <w:p w14:paraId="3CB879EB" w14:textId="77777777" w:rsidR="004720E8" w:rsidRPr="00645192" w:rsidRDefault="004720E8" w:rsidP="004720E8">
      <w:pPr>
        <w:numPr>
          <w:ilvl w:val="0"/>
          <w:numId w:val="31"/>
        </w:numPr>
        <w:tabs>
          <w:tab w:val="left" w:pos="360"/>
        </w:tabs>
        <w:jc w:val="both"/>
      </w:pPr>
      <w:r w:rsidRPr="00645192">
        <w:t>подписание требуемого для оказания Услуг пакета документов;</w:t>
      </w:r>
    </w:p>
    <w:p w14:paraId="0C29EF96" w14:textId="77777777" w:rsidR="004720E8" w:rsidRPr="00645192" w:rsidRDefault="004720E8" w:rsidP="004720E8">
      <w:pPr>
        <w:tabs>
          <w:tab w:val="left" w:pos="480"/>
        </w:tabs>
        <w:jc w:val="both"/>
      </w:pPr>
      <w:r w:rsidRPr="00645192">
        <w:t>5.1.7. В случае подписания Клиентом Абонентского договора работа Агента считается выполненной. За подписанный Клиентом Абонентский договор Агент получает вознаграждение, указанное в Приложении №2 Договора.</w:t>
      </w:r>
    </w:p>
    <w:p w14:paraId="3FD8FE59" w14:textId="77777777" w:rsidR="004720E8" w:rsidRPr="005C3099" w:rsidRDefault="004720E8" w:rsidP="004720E8">
      <w:pPr>
        <w:jc w:val="both"/>
        <w:rPr>
          <w:b/>
          <w:bCs/>
        </w:rPr>
      </w:pPr>
      <w:r w:rsidRPr="00645192">
        <w:rPr>
          <w:b/>
          <w:bCs/>
        </w:rPr>
        <w:t>5.2. Порядок формирования отчетности</w:t>
      </w:r>
    </w:p>
    <w:p w14:paraId="02A2604C" w14:textId="77777777" w:rsidR="004720E8" w:rsidRPr="00645192" w:rsidRDefault="004720E8" w:rsidP="004720E8">
      <w:pPr>
        <w:tabs>
          <w:tab w:val="left" w:pos="480"/>
        </w:tabs>
        <w:jc w:val="both"/>
      </w:pPr>
      <w:r w:rsidRPr="005C3099">
        <w:t xml:space="preserve">5.2.1. Принципал на ежемесячной основе направляет Агенту отчеты установленной формы в электронном </w:t>
      </w:r>
      <w:r w:rsidRPr="00645192">
        <w:t>виде согласно п. 4.4.1. настоящего Договора.</w:t>
      </w:r>
    </w:p>
    <w:p w14:paraId="2A54ED6C" w14:textId="77777777" w:rsidR="004720E8" w:rsidRPr="00645192" w:rsidRDefault="004720E8" w:rsidP="004720E8">
      <w:pPr>
        <w:tabs>
          <w:tab w:val="left" w:pos="480"/>
        </w:tabs>
        <w:jc w:val="both"/>
        <w:rPr>
          <w:bCs/>
        </w:rPr>
      </w:pPr>
      <w:r w:rsidRPr="00645192">
        <w:t xml:space="preserve">5.2.2. Принципал на ежемесячной основе предоставляет Агенту данные, необходимые для расчета размера вознаграждения Агента, по форме Приложения № 6 к Договору. </w:t>
      </w:r>
    </w:p>
    <w:p w14:paraId="1725095A" w14:textId="77777777" w:rsidR="004720E8" w:rsidRPr="00645192" w:rsidRDefault="004720E8" w:rsidP="004720E8">
      <w:pPr>
        <w:jc w:val="both"/>
      </w:pPr>
      <w:r w:rsidRPr="00645192">
        <w:rPr>
          <w:bCs/>
        </w:rPr>
        <w:t xml:space="preserve">5.2.3. </w:t>
      </w:r>
      <w:r w:rsidRPr="00645192">
        <w:t>На основе предоставленных Принципалом данных Агент формирует Отчет Агента с включением в него по форме Приложения № 6 к Договору.</w:t>
      </w:r>
    </w:p>
    <w:p w14:paraId="02E48642" w14:textId="77777777" w:rsidR="004720E8" w:rsidRPr="00645192" w:rsidRDefault="004720E8" w:rsidP="004720E8">
      <w:pPr>
        <w:jc w:val="both"/>
        <w:rPr>
          <w:b/>
          <w:bCs/>
        </w:rPr>
      </w:pPr>
      <w:r w:rsidRPr="00645192">
        <w:rPr>
          <w:b/>
          <w:bCs/>
        </w:rPr>
        <w:t>5.3. Прочие условия</w:t>
      </w:r>
    </w:p>
    <w:p w14:paraId="13FF4D2C" w14:textId="77777777" w:rsidR="004720E8" w:rsidRPr="00645192" w:rsidRDefault="004720E8" w:rsidP="004720E8">
      <w:pPr>
        <w:tabs>
          <w:tab w:val="left" w:pos="480"/>
        </w:tabs>
        <w:jc w:val="both"/>
      </w:pPr>
      <w:r w:rsidRPr="00645192">
        <w:lastRenderedPageBreak/>
        <w:t>В случае возникновения дополнительных вопросов у Клиентов по Услугам Принципала, а также в случае обращения к Агенту ранее подключенных Клиентов по вопросам обслуживания, ремонта, состояния счета и иным вопросам, находящимся вне компетенции и поручений Агента, ответственный сотрудник Агента информирует Клиента о телефоне абонентской службы Принципала, по которому Клиент может получить сведения для решения возникших вопросов</w:t>
      </w:r>
    </w:p>
    <w:p w14:paraId="4440577F" w14:textId="77777777" w:rsidR="004720E8" w:rsidRPr="00645192" w:rsidRDefault="004720E8" w:rsidP="004720E8">
      <w:pPr>
        <w:jc w:val="both"/>
        <w:rPr>
          <w:b/>
          <w:sz w:val="26"/>
          <w:szCs w:val="26"/>
        </w:rPr>
      </w:pPr>
    </w:p>
    <w:p w14:paraId="73696AB1" w14:textId="77777777" w:rsidR="004720E8" w:rsidRDefault="004720E8" w:rsidP="004720E8">
      <w:pPr>
        <w:jc w:val="both"/>
        <w:rPr>
          <w:b/>
        </w:rPr>
      </w:pPr>
      <w:r w:rsidRPr="00A6057E">
        <w:rPr>
          <w:b/>
        </w:rPr>
        <w:t>Подписи Сторон:</w:t>
      </w:r>
    </w:p>
    <w:p w14:paraId="2E2EF40D" w14:textId="77777777" w:rsidR="004720E8" w:rsidRPr="00A6057E" w:rsidRDefault="004720E8" w:rsidP="004720E8">
      <w:pPr>
        <w:jc w:val="both"/>
        <w:rPr>
          <w:b/>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720E8" w:rsidRPr="00A6057E" w14:paraId="623B7A8B" w14:textId="77777777" w:rsidTr="0000495F">
        <w:tc>
          <w:tcPr>
            <w:tcW w:w="4814" w:type="dxa"/>
          </w:tcPr>
          <w:p w14:paraId="5A5551FD" w14:textId="77777777" w:rsidR="004720E8" w:rsidRPr="00A6057E" w:rsidRDefault="004720E8" w:rsidP="0000495F">
            <w:pPr>
              <w:jc w:val="both"/>
              <w:rPr>
                <w:b/>
              </w:rPr>
            </w:pPr>
            <w:r w:rsidRPr="00A6057E">
              <w:rPr>
                <w:b/>
              </w:rPr>
              <w:t>От имени Принципала</w:t>
            </w:r>
          </w:p>
        </w:tc>
        <w:tc>
          <w:tcPr>
            <w:tcW w:w="4814" w:type="dxa"/>
          </w:tcPr>
          <w:p w14:paraId="16374AC1" w14:textId="77777777" w:rsidR="004720E8" w:rsidRPr="00A6057E" w:rsidRDefault="004720E8" w:rsidP="0000495F">
            <w:pPr>
              <w:jc w:val="both"/>
              <w:rPr>
                <w:b/>
              </w:rPr>
            </w:pPr>
            <w:r w:rsidRPr="00A6057E">
              <w:rPr>
                <w:b/>
              </w:rPr>
              <w:t>От имени Агента</w:t>
            </w:r>
          </w:p>
        </w:tc>
      </w:tr>
      <w:tr w:rsidR="004720E8" w:rsidRPr="00A6057E" w14:paraId="6C04487D" w14:textId="77777777" w:rsidTr="0000495F">
        <w:tc>
          <w:tcPr>
            <w:tcW w:w="4814" w:type="dxa"/>
          </w:tcPr>
          <w:p w14:paraId="1ED91BB0" w14:textId="77777777" w:rsidR="004720E8" w:rsidRPr="00A6057E" w:rsidRDefault="004720E8" w:rsidP="0000495F">
            <w:pPr>
              <w:jc w:val="both"/>
              <w:rPr>
                <w:i/>
              </w:rPr>
            </w:pPr>
            <w:r w:rsidRPr="00A6057E">
              <w:rPr>
                <w:i/>
              </w:rPr>
              <w:t>ПАО «Башинформсвязь»</w:t>
            </w:r>
          </w:p>
        </w:tc>
        <w:tc>
          <w:tcPr>
            <w:tcW w:w="4814" w:type="dxa"/>
          </w:tcPr>
          <w:p w14:paraId="0A07E5B7" w14:textId="77777777" w:rsidR="004720E8" w:rsidRPr="00A6057E" w:rsidRDefault="004720E8" w:rsidP="0000495F">
            <w:pPr>
              <w:jc w:val="both"/>
              <w:rPr>
                <w:i/>
              </w:rPr>
            </w:pPr>
          </w:p>
        </w:tc>
      </w:tr>
      <w:tr w:rsidR="004720E8" w:rsidRPr="00A6057E" w14:paraId="12C4B16C" w14:textId="77777777" w:rsidTr="0000495F">
        <w:tc>
          <w:tcPr>
            <w:tcW w:w="4814" w:type="dxa"/>
          </w:tcPr>
          <w:p w14:paraId="7B5DC749" w14:textId="77777777" w:rsidR="004720E8" w:rsidRPr="00A6057E" w:rsidRDefault="004720E8" w:rsidP="0000495F">
            <w:pPr>
              <w:jc w:val="both"/>
              <w:rPr>
                <w:i/>
              </w:rPr>
            </w:pPr>
            <w:r w:rsidRPr="00A6057E">
              <w:rPr>
                <w:i/>
              </w:rPr>
              <w:t>Генеральный директор</w:t>
            </w:r>
          </w:p>
        </w:tc>
        <w:tc>
          <w:tcPr>
            <w:tcW w:w="4814" w:type="dxa"/>
          </w:tcPr>
          <w:p w14:paraId="57B340AA" w14:textId="77777777" w:rsidR="004720E8" w:rsidRPr="00A6057E" w:rsidRDefault="004720E8" w:rsidP="0000495F">
            <w:pPr>
              <w:jc w:val="both"/>
              <w:rPr>
                <w:i/>
              </w:rPr>
            </w:pPr>
          </w:p>
        </w:tc>
      </w:tr>
      <w:tr w:rsidR="004720E8" w:rsidRPr="00A6057E" w14:paraId="3B13564A" w14:textId="77777777" w:rsidTr="0000495F">
        <w:tc>
          <w:tcPr>
            <w:tcW w:w="4814" w:type="dxa"/>
          </w:tcPr>
          <w:p w14:paraId="1ED732C9" w14:textId="77777777" w:rsidR="004720E8" w:rsidRPr="00A6057E" w:rsidRDefault="004720E8" w:rsidP="0000495F">
            <w:pPr>
              <w:jc w:val="both"/>
              <w:rPr>
                <w:i/>
              </w:rPr>
            </w:pPr>
            <w:r w:rsidRPr="00A6057E">
              <w:rPr>
                <w:i/>
              </w:rPr>
              <w:t>__________М.Г. Долгоаршинных</w:t>
            </w:r>
          </w:p>
        </w:tc>
        <w:tc>
          <w:tcPr>
            <w:tcW w:w="4814" w:type="dxa"/>
          </w:tcPr>
          <w:p w14:paraId="40C4057D" w14:textId="77777777" w:rsidR="004720E8" w:rsidRPr="00A6057E" w:rsidRDefault="004720E8" w:rsidP="0000495F">
            <w:pPr>
              <w:jc w:val="both"/>
              <w:rPr>
                <w:i/>
              </w:rPr>
            </w:pPr>
            <w:r w:rsidRPr="00A6057E">
              <w:rPr>
                <w:i/>
              </w:rPr>
              <w:t>__________</w:t>
            </w:r>
          </w:p>
        </w:tc>
      </w:tr>
      <w:tr w:rsidR="004720E8" w:rsidRPr="00A6057E" w14:paraId="2DB17FAA" w14:textId="77777777" w:rsidTr="0000495F">
        <w:tc>
          <w:tcPr>
            <w:tcW w:w="4814" w:type="dxa"/>
          </w:tcPr>
          <w:p w14:paraId="6FE23277" w14:textId="77777777" w:rsidR="004720E8" w:rsidRPr="00A6057E" w:rsidRDefault="004720E8" w:rsidP="0000495F">
            <w:pPr>
              <w:jc w:val="both"/>
              <w:rPr>
                <w:i/>
              </w:rPr>
            </w:pPr>
            <w:r w:rsidRPr="00A6057E">
              <w:rPr>
                <w:i/>
              </w:rPr>
              <w:t>М.П.</w:t>
            </w:r>
          </w:p>
        </w:tc>
        <w:tc>
          <w:tcPr>
            <w:tcW w:w="4814" w:type="dxa"/>
          </w:tcPr>
          <w:p w14:paraId="53B6FA69" w14:textId="77777777" w:rsidR="004720E8" w:rsidRPr="00A6057E" w:rsidRDefault="004720E8" w:rsidP="0000495F">
            <w:pPr>
              <w:jc w:val="both"/>
              <w:rPr>
                <w:i/>
              </w:rPr>
            </w:pPr>
            <w:r w:rsidRPr="00A6057E">
              <w:rPr>
                <w:i/>
              </w:rPr>
              <w:t>М.П.</w:t>
            </w:r>
          </w:p>
        </w:tc>
      </w:tr>
      <w:tr w:rsidR="004720E8" w:rsidRPr="00A6057E" w14:paraId="6AC82398" w14:textId="77777777" w:rsidTr="0000495F">
        <w:tc>
          <w:tcPr>
            <w:tcW w:w="4814" w:type="dxa"/>
          </w:tcPr>
          <w:p w14:paraId="0D7B575B" w14:textId="77777777" w:rsidR="004720E8" w:rsidRPr="00A6057E" w:rsidRDefault="004720E8" w:rsidP="0000495F">
            <w:pPr>
              <w:jc w:val="both"/>
              <w:rPr>
                <w:i/>
              </w:rPr>
            </w:pPr>
            <w:r w:rsidRPr="00A6057E">
              <w:rPr>
                <w:i/>
              </w:rPr>
              <w:t>«___»_________201__г.</w:t>
            </w:r>
          </w:p>
        </w:tc>
        <w:tc>
          <w:tcPr>
            <w:tcW w:w="4814" w:type="dxa"/>
          </w:tcPr>
          <w:p w14:paraId="4FD2F32F" w14:textId="77777777" w:rsidR="004720E8" w:rsidRPr="00A6057E" w:rsidRDefault="004720E8" w:rsidP="0000495F">
            <w:pPr>
              <w:jc w:val="both"/>
              <w:rPr>
                <w:i/>
              </w:rPr>
            </w:pPr>
            <w:r w:rsidRPr="00A6057E">
              <w:rPr>
                <w:i/>
              </w:rPr>
              <w:t>«___»_________201__г.</w:t>
            </w:r>
          </w:p>
        </w:tc>
      </w:tr>
    </w:tbl>
    <w:tbl>
      <w:tblPr>
        <w:tblW w:w="10147" w:type="dxa"/>
        <w:tblLook w:val="01E0" w:firstRow="1" w:lastRow="1" w:firstColumn="1" w:lastColumn="1" w:noHBand="0" w:noVBand="0"/>
      </w:tblPr>
      <w:tblGrid>
        <w:gridCol w:w="5211"/>
        <w:gridCol w:w="1197"/>
        <w:gridCol w:w="3446"/>
        <w:gridCol w:w="293"/>
      </w:tblGrid>
      <w:tr w:rsidR="004720E8" w:rsidRPr="00645192" w14:paraId="0A2F008A" w14:textId="77777777" w:rsidTr="0000495F">
        <w:trPr>
          <w:trHeight w:val="2620"/>
        </w:trPr>
        <w:tc>
          <w:tcPr>
            <w:tcW w:w="5211" w:type="dxa"/>
          </w:tcPr>
          <w:p w14:paraId="1B0A700A" w14:textId="77777777" w:rsidR="004720E8" w:rsidRPr="00FD29D8" w:rsidRDefault="004720E8" w:rsidP="0000495F">
            <w:pPr>
              <w:spacing w:before="120"/>
              <w:rPr>
                <w:bCs/>
                <w:i/>
                <w:iCs/>
              </w:rPr>
            </w:pPr>
          </w:p>
        </w:tc>
        <w:tc>
          <w:tcPr>
            <w:tcW w:w="4936" w:type="dxa"/>
            <w:gridSpan w:val="3"/>
          </w:tcPr>
          <w:p w14:paraId="7A78DFCF" w14:textId="77777777" w:rsidR="004720E8" w:rsidRPr="00FD29D8" w:rsidRDefault="004720E8" w:rsidP="0000495F">
            <w:pPr>
              <w:spacing w:before="120"/>
              <w:jc w:val="both"/>
              <w:rPr>
                <w:bCs/>
                <w:i/>
                <w:iCs/>
              </w:rPr>
            </w:pPr>
          </w:p>
        </w:tc>
      </w:tr>
      <w:tr w:rsidR="004720E8" w:rsidRPr="00645192" w14:paraId="1AF381F8" w14:textId="77777777" w:rsidTr="0000495F">
        <w:trPr>
          <w:gridBefore w:val="2"/>
          <w:gridAfter w:val="1"/>
          <w:wBefore w:w="6408" w:type="dxa"/>
          <w:wAfter w:w="293" w:type="dxa"/>
          <w:trHeight w:val="346"/>
        </w:trPr>
        <w:tc>
          <w:tcPr>
            <w:tcW w:w="3446" w:type="dxa"/>
          </w:tcPr>
          <w:p w14:paraId="4429DF5F" w14:textId="77777777" w:rsidR="00AB5AC2" w:rsidRDefault="00AB5AC2" w:rsidP="0000495F">
            <w:pPr>
              <w:jc w:val="right"/>
              <w:rPr>
                <w:bCs/>
              </w:rPr>
            </w:pPr>
          </w:p>
          <w:p w14:paraId="156B24AB" w14:textId="77777777" w:rsidR="00AB5AC2" w:rsidRDefault="00AB5AC2" w:rsidP="0000495F">
            <w:pPr>
              <w:jc w:val="right"/>
              <w:rPr>
                <w:bCs/>
              </w:rPr>
            </w:pPr>
          </w:p>
          <w:p w14:paraId="4A6A6FD7" w14:textId="77777777" w:rsidR="00AB5AC2" w:rsidRDefault="00AB5AC2" w:rsidP="0000495F">
            <w:pPr>
              <w:jc w:val="right"/>
              <w:rPr>
                <w:bCs/>
              </w:rPr>
            </w:pPr>
          </w:p>
          <w:p w14:paraId="70515C07" w14:textId="77777777" w:rsidR="00AB5AC2" w:rsidRDefault="00AB5AC2" w:rsidP="0000495F">
            <w:pPr>
              <w:jc w:val="right"/>
              <w:rPr>
                <w:bCs/>
              </w:rPr>
            </w:pPr>
          </w:p>
          <w:p w14:paraId="7C4458F9" w14:textId="77777777" w:rsidR="00AB5AC2" w:rsidRDefault="00AB5AC2" w:rsidP="0000495F">
            <w:pPr>
              <w:jc w:val="right"/>
              <w:rPr>
                <w:bCs/>
              </w:rPr>
            </w:pPr>
          </w:p>
          <w:p w14:paraId="65163FF7" w14:textId="77777777" w:rsidR="00AB5AC2" w:rsidRDefault="00AB5AC2" w:rsidP="0000495F">
            <w:pPr>
              <w:jc w:val="right"/>
              <w:rPr>
                <w:bCs/>
              </w:rPr>
            </w:pPr>
          </w:p>
          <w:p w14:paraId="21A0DC25" w14:textId="77777777" w:rsidR="00AB5AC2" w:rsidRDefault="00AB5AC2" w:rsidP="0000495F">
            <w:pPr>
              <w:jc w:val="right"/>
              <w:rPr>
                <w:bCs/>
              </w:rPr>
            </w:pPr>
          </w:p>
          <w:p w14:paraId="332A431F" w14:textId="77777777" w:rsidR="00AB5AC2" w:rsidRDefault="00AB5AC2" w:rsidP="0000495F">
            <w:pPr>
              <w:jc w:val="right"/>
              <w:rPr>
                <w:bCs/>
              </w:rPr>
            </w:pPr>
          </w:p>
          <w:p w14:paraId="775DC145" w14:textId="77777777" w:rsidR="00AB5AC2" w:rsidRDefault="00AB5AC2" w:rsidP="0000495F">
            <w:pPr>
              <w:jc w:val="right"/>
              <w:rPr>
                <w:bCs/>
              </w:rPr>
            </w:pPr>
          </w:p>
          <w:p w14:paraId="62CC5911" w14:textId="77777777" w:rsidR="00AB5AC2" w:rsidRDefault="00AB5AC2" w:rsidP="0000495F">
            <w:pPr>
              <w:jc w:val="right"/>
              <w:rPr>
                <w:bCs/>
              </w:rPr>
            </w:pPr>
          </w:p>
          <w:p w14:paraId="5481DBAF" w14:textId="77777777" w:rsidR="00AB5AC2" w:rsidRDefault="00AB5AC2" w:rsidP="0000495F">
            <w:pPr>
              <w:jc w:val="right"/>
              <w:rPr>
                <w:bCs/>
              </w:rPr>
            </w:pPr>
          </w:p>
          <w:p w14:paraId="14D5A1BE" w14:textId="77777777" w:rsidR="00AB5AC2" w:rsidRDefault="00AB5AC2" w:rsidP="0000495F">
            <w:pPr>
              <w:jc w:val="right"/>
              <w:rPr>
                <w:bCs/>
              </w:rPr>
            </w:pPr>
          </w:p>
          <w:p w14:paraId="62AAAF57" w14:textId="77777777" w:rsidR="00AB5AC2" w:rsidRDefault="00AB5AC2" w:rsidP="0000495F">
            <w:pPr>
              <w:jc w:val="right"/>
              <w:rPr>
                <w:bCs/>
              </w:rPr>
            </w:pPr>
          </w:p>
          <w:p w14:paraId="49159B16" w14:textId="77777777" w:rsidR="00AB5AC2" w:rsidRDefault="00AB5AC2" w:rsidP="0000495F">
            <w:pPr>
              <w:jc w:val="right"/>
              <w:rPr>
                <w:bCs/>
              </w:rPr>
            </w:pPr>
          </w:p>
          <w:p w14:paraId="5CEB65D8" w14:textId="77777777" w:rsidR="00AB5AC2" w:rsidRDefault="00AB5AC2" w:rsidP="0000495F">
            <w:pPr>
              <w:jc w:val="right"/>
              <w:rPr>
                <w:bCs/>
              </w:rPr>
            </w:pPr>
          </w:p>
          <w:p w14:paraId="4DAEFAEA" w14:textId="77777777" w:rsidR="00AB5AC2" w:rsidRDefault="00AB5AC2" w:rsidP="0000495F">
            <w:pPr>
              <w:jc w:val="right"/>
              <w:rPr>
                <w:bCs/>
              </w:rPr>
            </w:pPr>
          </w:p>
          <w:p w14:paraId="4CDCCEFB" w14:textId="77777777" w:rsidR="00AB5AC2" w:rsidRDefault="00AB5AC2" w:rsidP="0000495F">
            <w:pPr>
              <w:jc w:val="right"/>
              <w:rPr>
                <w:bCs/>
              </w:rPr>
            </w:pPr>
          </w:p>
          <w:p w14:paraId="4DFD4335" w14:textId="77777777" w:rsidR="00AB5AC2" w:rsidRDefault="00AB5AC2" w:rsidP="0000495F">
            <w:pPr>
              <w:jc w:val="right"/>
              <w:rPr>
                <w:bCs/>
              </w:rPr>
            </w:pPr>
          </w:p>
          <w:p w14:paraId="080821CC" w14:textId="77777777" w:rsidR="00AB5AC2" w:rsidRDefault="00AB5AC2" w:rsidP="0000495F">
            <w:pPr>
              <w:jc w:val="right"/>
              <w:rPr>
                <w:bCs/>
              </w:rPr>
            </w:pPr>
          </w:p>
          <w:p w14:paraId="3B0544E9" w14:textId="77777777" w:rsidR="00AB5AC2" w:rsidRDefault="00AB5AC2" w:rsidP="0000495F">
            <w:pPr>
              <w:jc w:val="right"/>
              <w:rPr>
                <w:bCs/>
              </w:rPr>
            </w:pPr>
          </w:p>
          <w:p w14:paraId="54316227" w14:textId="77777777" w:rsidR="00AB5AC2" w:rsidRDefault="00AB5AC2" w:rsidP="0000495F">
            <w:pPr>
              <w:jc w:val="right"/>
              <w:rPr>
                <w:bCs/>
              </w:rPr>
            </w:pPr>
          </w:p>
          <w:p w14:paraId="058F6543" w14:textId="77777777" w:rsidR="00AB5AC2" w:rsidRDefault="00AB5AC2" w:rsidP="0000495F">
            <w:pPr>
              <w:jc w:val="right"/>
              <w:rPr>
                <w:bCs/>
              </w:rPr>
            </w:pPr>
          </w:p>
          <w:p w14:paraId="692C6ED0" w14:textId="77777777" w:rsidR="00AB5AC2" w:rsidRDefault="00AB5AC2" w:rsidP="0000495F">
            <w:pPr>
              <w:jc w:val="right"/>
              <w:rPr>
                <w:bCs/>
              </w:rPr>
            </w:pPr>
          </w:p>
          <w:p w14:paraId="68A41998" w14:textId="77777777" w:rsidR="00AB5AC2" w:rsidRDefault="00AB5AC2" w:rsidP="0000495F">
            <w:pPr>
              <w:jc w:val="right"/>
              <w:rPr>
                <w:bCs/>
              </w:rPr>
            </w:pPr>
          </w:p>
          <w:p w14:paraId="7A76DBF8" w14:textId="77777777" w:rsidR="00AB5AC2" w:rsidRDefault="00AB5AC2" w:rsidP="0000495F">
            <w:pPr>
              <w:jc w:val="right"/>
              <w:rPr>
                <w:bCs/>
              </w:rPr>
            </w:pPr>
          </w:p>
          <w:p w14:paraId="3CE1ADAF" w14:textId="77777777" w:rsidR="00AB5AC2" w:rsidRDefault="00AB5AC2" w:rsidP="0000495F">
            <w:pPr>
              <w:jc w:val="right"/>
              <w:rPr>
                <w:bCs/>
              </w:rPr>
            </w:pPr>
          </w:p>
          <w:p w14:paraId="38D0DE54" w14:textId="77777777" w:rsidR="00AB5AC2" w:rsidRDefault="00AB5AC2" w:rsidP="0000495F">
            <w:pPr>
              <w:jc w:val="right"/>
              <w:rPr>
                <w:bCs/>
              </w:rPr>
            </w:pPr>
          </w:p>
          <w:p w14:paraId="3FEE087E" w14:textId="77777777" w:rsidR="00AB5AC2" w:rsidRDefault="00AB5AC2" w:rsidP="0000495F">
            <w:pPr>
              <w:jc w:val="right"/>
              <w:rPr>
                <w:bCs/>
              </w:rPr>
            </w:pPr>
          </w:p>
          <w:p w14:paraId="483456D2" w14:textId="77777777" w:rsidR="004720E8" w:rsidRPr="00645192" w:rsidRDefault="004720E8" w:rsidP="0000495F">
            <w:pPr>
              <w:jc w:val="right"/>
              <w:rPr>
                <w:bCs/>
              </w:rPr>
            </w:pPr>
            <w:r w:rsidRPr="00645192">
              <w:rPr>
                <w:bCs/>
              </w:rPr>
              <w:lastRenderedPageBreak/>
              <w:t>Приложение № 4</w:t>
            </w:r>
          </w:p>
        </w:tc>
      </w:tr>
      <w:tr w:rsidR="004720E8" w:rsidRPr="00645192" w14:paraId="680B3FE6" w14:textId="77777777" w:rsidTr="0000495F">
        <w:trPr>
          <w:gridBefore w:val="2"/>
          <w:gridAfter w:val="1"/>
          <w:wBefore w:w="6408" w:type="dxa"/>
          <w:wAfter w:w="293" w:type="dxa"/>
          <w:trHeight w:val="346"/>
        </w:trPr>
        <w:tc>
          <w:tcPr>
            <w:tcW w:w="3446" w:type="dxa"/>
          </w:tcPr>
          <w:p w14:paraId="0ACDCC1B" w14:textId="77777777" w:rsidR="004720E8" w:rsidRPr="00645192" w:rsidRDefault="004720E8" w:rsidP="0000495F">
            <w:pPr>
              <w:jc w:val="right"/>
              <w:rPr>
                <w:bCs/>
              </w:rPr>
            </w:pPr>
            <w:r w:rsidRPr="00645192">
              <w:rPr>
                <w:bCs/>
              </w:rPr>
              <w:lastRenderedPageBreak/>
              <w:t>к Агентскому договору</w:t>
            </w:r>
          </w:p>
          <w:p w14:paraId="141BE674" w14:textId="77777777" w:rsidR="004720E8" w:rsidRPr="00645192" w:rsidRDefault="004720E8" w:rsidP="0000495F">
            <w:pPr>
              <w:jc w:val="right"/>
              <w:rPr>
                <w:bCs/>
              </w:rPr>
            </w:pPr>
            <w:r w:rsidRPr="00645192">
              <w:rPr>
                <w:bCs/>
              </w:rPr>
              <w:t xml:space="preserve">№ __________________ </w:t>
            </w:r>
          </w:p>
          <w:p w14:paraId="0D649DED" w14:textId="77777777" w:rsidR="004720E8" w:rsidRPr="00645192" w:rsidRDefault="004720E8" w:rsidP="0000495F">
            <w:pPr>
              <w:jc w:val="right"/>
              <w:rPr>
                <w:bCs/>
              </w:rPr>
            </w:pPr>
            <w:r w:rsidRPr="00645192">
              <w:rPr>
                <w:bCs/>
              </w:rPr>
              <w:t>от __________ 20__ г.</w:t>
            </w:r>
          </w:p>
        </w:tc>
      </w:tr>
    </w:tbl>
    <w:p w14:paraId="129F3A3E" w14:textId="77777777" w:rsidR="004720E8" w:rsidRPr="00645192" w:rsidRDefault="004720E8" w:rsidP="004720E8">
      <w:pPr>
        <w:jc w:val="center"/>
        <w:rPr>
          <w:b/>
        </w:rPr>
      </w:pPr>
    </w:p>
    <w:p w14:paraId="018A0E48" w14:textId="77777777" w:rsidR="004720E8" w:rsidRPr="00645192" w:rsidRDefault="004720E8" w:rsidP="004720E8">
      <w:pPr>
        <w:pStyle w:val="1"/>
        <w:keepLines/>
        <w:numPr>
          <w:ilvl w:val="0"/>
          <w:numId w:val="1"/>
        </w:numPr>
        <w:spacing w:before="240" w:line="276" w:lineRule="auto"/>
        <w:ind w:left="0" w:firstLine="0"/>
        <w:jc w:val="left"/>
      </w:pPr>
      <w:r w:rsidRPr="00645192">
        <w:t>Порядок технологического и информационного взаимодействия Сторон</w:t>
      </w:r>
    </w:p>
    <w:p w14:paraId="285284A6" w14:textId="77777777" w:rsidR="004720E8" w:rsidRPr="00645192" w:rsidRDefault="004720E8" w:rsidP="004720E8">
      <w:pPr>
        <w:jc w:val="both"/>
        <w:rPr>
          <w:bCs/>
        </w:rPr>
      </w:pPr>
      <w:r w:rsidRPr="00645192">
        <w:rPr>
          <w:bCs/>
        </w:rPr>
        <w:t>Настоящий Порядок технологического и информационного взаимодействия Сторон является неотъемлемой частью Договора и описывает основные бизнес-процессы и их последовательность в целях исполнения настоящего Договора, а именно:</w:t>
      </w:r>
    </w:p>
    <w:p w14:paraId="00B79965" w14:textId="77777777" w:rsidR="004720E8" w:rsidRPr="00645192" w:rsidRDefault="004720E8" w:rsidP="004720E8">
      <w:pPr>
        <w:numPr>
          <w:ilvl w:val="0"/>
          <w:numId w:val="10"/>
        </w:numPr>
        <w:tabs>
          <w:tab w:val="left" w:pos="1080"/>
        </w:tabs>
        <w:ind w:firstLine="0"/>
        <w:jc w:val="both"/>
        <w:rPr>
          <w:bCs/>
        </w:rPr>
      </w:pPr>
      <w:r w:rsidRPr="00645192">
        <w:rPr>
          <w:bCs/>
        </w:rPr>
        <w:t>Порядок процедур при передаче Заявки Клиента от Агента Принципалу и при последующей обработке Принципалом данной Заявки;</w:t>
      </w:r>
    </w:p>
    <w:p w14:paraId="1E846271" w14:textId="77777777" w:rsidR="004720E8" w:rsidRPr="00645192" w:rsidRDefault="004720E8" w:rsidP="004720E8">
      <w:pPr>
        <w:numPr>
          <w:ilvl w:val="0"/>
          <w:numId w:val="10"/>
        </w:numPr>
        <w:tabs>
          <w:tab w:val="left" w:pos="1080"/>
        </w:tabs>
        <w:ind w:firstLine="0"/>
        <w:jc w:val="both"/>
        <w:rPr>
          <w:bCs/>
        </w:rPr>
      </w:pPr>
      <w:r w:rsidRPr="00645192">
        <w:rPr>
          <w:bCs/>
        </w:rPr>
        <w:t>Порядок информационного взаимодействия Сторон.</w:t>
      </w:r>
    </w:p>
    <w:p w14:paraId="57C1415C" w14:textId="77777777" w:rsidR="004720E8" w:rsidRPr="00645192" w:rsidRDefault="004720E8" w:rsidP="004720E8">
      <w:pPr>
        <w:pStyle w:val="13"/>
      </w:pPr>
    </w:p>
    <w:p w14:paraId="2BF54BE0" w14:textId="77777777" w:rsidR="004720E8" w:rsidRPr="00645192" w:rsidRDefault="004720E8" w:rsidP="004720E8">
      <w:pPr>
        <w:pStyle w:val="13"/>
        <w:numPr>
          <w:ilvl w:val="0"/>
          <w:numId w:val="33"/>
        </w:numPr>
        <w:spacing w:line="240" w:lineRule="auto"/>
        <w:rPr>
          <w:rFonts w:ascii="Times New Roman" w:hAnsi="Times New Roman" w:cs="Times New Roman"/>
          <w:bCs/>
          <w:lang w:eastAsia="ru-RU"/>
        </w:rPr>
      </w:pPr>
      <w:r w:rsidRPr="00645192">
        <w:rPr>
          <w:rFonts w:ascii="Times New Roman" w:hAnsi="Times New Roman" w:cs="Times New Roman"/>
          <w:bCs/>
          <w:lang w:eastAsia="ru-RU"/>
        </w:rPr>
        <w:t>Порядок процедур при передаче Заявки Клиента от Агента Принципалу и при последующей обработке Принципалом данной Заявки.</w:t>
      </w:r>
      <w:r w:rsidRPr="00645192">
        <w:rPr>
          <w:rFonts w:ascii="Times New Roman" w:hAnsi="Times New Roman" w:cs="Times New Roman"/>
          <w:bCs/>
          <w:lang w:eastAsia="ru-RU"/>
        </w:rPr>
        <w:fldChar w:fldCharType="begin"/>
      </w:r>
      <w:r w:rsidRPr="00645192">
        <w:rPr>
          <w:rFonts w:ascii="Times New Roman" w:hAnsi="Times New Roman" w:cs="Times New Roman"/>
          <w:bCs/>
          <w:lang w:eastAsia="ru-RU"/>
        </w:rPr>
        <w:instrText xml:space="preserve"> TOC \o "1-2" \h \z \u </w:instrText>
      </w:r>
      <w:r w:rsidRPr="00645192">
        <w:rPr>
          <w:rFonts w:ascii="Times New Roman" w:hAnsi="Times New Roman" w:cs="Times New Roman"/>
          <w:bCs/>
          <w:lang w:eastAsia="ru-RU"/>
        </w:rPr>
        <w:fldChar w:fldCharType="end"/>
      </w:r>
    </w:p>
    <w:p w14:paraId="7C6CA7F6" w14:textId="77777777" w:rsidR="004720E8" w:rsidRPr="00645192" w:rsidRDefault="004720E8" w:rsidP="004720E8">
      <w:pPr>
        <w:pStyle w:val="20"/>
        <w:numPr>
          <w:ilvl w:val="1"/>
          <w:numId w:val="33"/>
        </w:numPr>
        <w:ind w:left="426"/>
        <w:jc w:val="left"/>
        <w:rPr>
          <w:sz w:val="22"/>
          <w:szCs w:val="22"/>
        </w:rPr>
      </w:pPr>
      <w:r w:rsidRPr="00645192">
        <w:rPr>
          <w:sz w:val="22"/>
          <w:szCs w:val="22"/>
        </w:rPr>
        <w:t>Передача Заявки</w:t>
      </w:r>
    </w:p>
    <w:p w14:paraId="6F749588" w14:textId="77777777" w:rsidR="004720E8" w:rsidRPr="00645192" w:rsidRDefault="004720E8" w:rsidP="004720E8">
      <w:pPr>
        <w:pStyle w:val="aff5"/>
        <w:numPr>
          <w:ilvl w:val="2"/>
          <w:numId w:val="34"/>
        </w:numPr>
        <w:contextualSpacing/>
        <w:jc w:val="both"/>
        <w:rPr>
          <w:bCs/>
        </w:rPr>
      </w:pPr>
      <w:r w:rsidRPr="00645192">
        <w:rPr>
          <w:bCs/>
        </w:rPr>
        <w:t>При обращении Клиента с целью подключения Услуг Принципала, Агент выполняет следующие процедуры:</w:t>
      </w:r>
    </w:p>
    <w:p w14:paraId="66996456" w14:textId="77777777" w:rsidR="004720E8" w:rsidRPr="00645192" w:rsidRDefault="004720E8" w:rsidP="004720E8">
      <w:pPr>
        <w:pStyle w:val="aff5"/>
        <w:numPr>
          <w:ilvl w:val="3"/>
          <w:numId w:val="34"/>
        </w:numPr>
        <w:ind w:left="1134" w:hanging="708"/>
        <w:contextualSpacing/>
        <w:jc w:val="both"/>
        <w:rPr>
          <w:bCs/>
        </w:rPr>
      </w:pPr>
      <w:r w:rsidRPr="00645192">
        <w:rPr>
          <w:bCs/>
        </w:rPr>
        <w:t>Проверка Технической возможности с помощью предоставленного Принципалом файла с адресной базой, в случае положительного результата проверки Агент руководствуется п.п. 1.1.1.2.-1.1.1.3. данного Приложения № 4, в случае отсутствия Технической возможности – информирует об этом Клиента;</w:t>
      </w:r>
    </w:p>
    <w:p w14:paraId="25AB20AB" w14:textId="77777777" w:rsidR="004720E8" w:rsidRPr="00645192" w:rsidRDefault="004720E8" w:rsidP="004720E8">
      <w:pPr>
        <w:pStyle w:val="aff5"/>
        <w:numPr>
          <w:ilvl w:val="3"/>
          <w:numId w:val="34"/>
        </w:numPr>
        <w:ind w:left="1134" w:hanging="708"/>
        <w:contextualSpacing/>
        <w:jc w:val="both"/>
        <w:rPr>
          <w:bCs/>
        </w:rPr>
      </w:pPr>
      <w:r w:rsidRPr="00645192">
        <w:rPr>
          <w:bCs/>
        </w:rPr>
        <w:t>Консультирование Клиента по Тарифным планам Принципала, условиям подключения, необходимым для пользования Услугами;</w:t>
      </w:r>
    </w:p>
    <w:p w14:paraId="31110967" w14:textId="77777777" w:rsidR="004720E8" w:rsidRPr="00645192" w:rsidRDefault="004720E8" w:rsidP="004720E8">
      <w:pPr>
        <w:pStyle w:val="aff5"/>
        <w:numPr>
          <w:ilvl w:val="3"/>
          <w:numId w:val="34"/>
        </w:numPr>
        <w:ind w:left="1134" w:hanging="708"/>
        <w:contextualSpacing/>
        <w:jc w:val="both"/>
        <w:rPr>
          <w:bCs/>
        </w:rPr>
      </w:pPr>
      <w:r w:rsidRPr="00645192">
        <w:rPr>
          <w:bCs/>
        </w:rPr>
        <w:t xml:space="preserve">В случае положительного решения Клиента о подключении к Услугам Принципала – Агент производит оформление Заявки и внесение персональных данных Клиента в </w:t>
      </w:r>
      <w:r w:rsidRPr="00645192">
        <w:rPr>
          <w:bCs/>
          <w:lang w:val="en-US"/>
        </w:rPr>
        <w:t>WEB</w:t>
      </w:r>
      <w:r w:rsidRPr="00645192">
        <w:rPr>
          <w:bCs/>
        </w:rPr>
        <w:t>-форму передачи Заявки, перечень передаваемой информации указан в п. 2.2.3. данного Приложения № 4 к настоящему Договору;</w:t>
      </w:r>
    </w:p>
    <w:p w14:paraId="75A2809E" w14:textId="77777777" w:rsidR="004720E8" w:rsidRPr="00645192" w:rsidRDefault="004720E8" w:rsidP="004720E8">
      <w:pPr>
        <w:pStyle w:val="aff5"/>
        <w:numPr>
          <w:ilvl w:val="2"/>
          <w:numId w:val="34"/>
        </w:numPr>
        <w:contextualSpacing/>
        <w:jc w:val="both"/>
        <w:rPr>
          <w:bCs/>
        </w:rPr>
      </w:pPr>
      <w:r w:rsidRPr="00645192">
        <w:rPr>
          <w:bCs/>
        </w:rPr>
        <w:t>Заявка поступает к Принципалу в режиме реального времени.</w:t>
      </w:r>
    </w:p>
    <w:p w14:paraId="762D232F" w14:textId="77777777" w:rsidR="004720E8" w:rsidRPr="00645192" w:rsidRDefault="004720E8" w:rsidP="004720E8">
      <w:pPr>
        <w:jc w:val="both"/>
        <w:rPr>
          <w:bCs/>
        </w:rPr>
      </w:pPr>
    </w:p>
    <w:p w14:paraId="3CABB098" w14:textId="77777777" w:rsidR="004720E8" w:rsidRPr="00645192" w:rsidRDefault="004720E8" w:rsidP="004720E8">
      <w:pPr>
        <w:pStyle w:val="aff5"/>
        <w:numPr>
          <w:ilvl w:val="1"/>
          <w:numId w:val="34"/>
        </w:numPr>
        <w:ind w:left="426" w:hanging="426"/>
        <w:contextualSpacing/>
        <w:jc w:val="both"/>
        <w:rPr>
          <w:b/>
          <w:bCs/>
        </w:rPr>
      </w:pPr>
      <w:r w:rsidRPr="00645192">
        <w:rPr>
          <w:b/>
          <w:bCs/>
        </w:rPr>
        <w:t>Обработка Заявки Принципалом и подключение Клиента</w:t>
      </w:r>
    </w:p>
    <w:p w14:paraId="21A28E10" w14:textId="77777777" w:rsidR="004720E8" w:rsidRPr="00645192" w:rsidRDefault="004720E8" w:rsidP="004720E8">
      <w:pPr>
        <w:pStyle w:val="aff5"/>
        <w:numPr>
          <w:ilvl w:val="2"/>
          <w:numId w:val="34"/>
        </w:numPr>
        <w:contextualSpacing/>
        <w:jc w:val="both"/>
        <w:rPr>
          <w:bCs/>
        </w:rPr>
      </w:pPr>
      <w:r w:rsidRPr="00645192">
        <w:rPr>
          <w:bCs/>
        </w:rPr>
        <w:t>При получении Заявки работники Принципала обрабатывают его в течение 2 (двух) календарных дней с момента получения;</w:t>
      </w:r>
    </w:p>
    <w:p w14:paraId="7430C34B" w14:textId="77777777" w:rsidR="004720E8" w:rsidRPr="00645192" w:rsidRDefault="004720E8" w:rsidP="004720E8">
      <w:pPr>
        <w:pStyle w:val="aff5"/>
        <w:numPr>
          <w:ilvl w:val="3"/>
          <w:numId w:val="34"/>
        </w:numPr>
        <w:ind w:left="1134" w:hanging="708"/>
        <w:contextualSpacing/>
        <w:jc w:val="both"/>
        <w:rPr>
          <w:bCs/>
        </w:rPr>
      </w:pPr>
      <w:r w:rsidRPr="00645192">
        <w:rPr>
          <w:bCs/>
        </w:rPr>
        <w:t xml:space="preserve">При обработке работники Принципала повторно проверяют </w:t>
      </w:r>
      <w:r>
        <w:rPr>
          <w:bCs/>
        </w:rPr>
        <w:t>Техническую возможность</w:t>
      </w:r>
      <w:r w:rsidRPr="00645192">
        <w:rPr>
          <w:bCs/>
        </w:rPr>
        <w:t xml:space="preserve"> и корректность полученных данных, в случае положительного результата Принципал руководствуется п.п. 1.2.1.2. -1.2.1.4 данного Приложения № 4, в случае отсутствия </w:t>
      </w:r>
      <w:r>
        <w:rPr>
          <w:bCs/>
        </w:rPr>
        <w:t>Технической возможности</w:t>
      </w:r>
      <w:r w:rsidRPr="00645192">
        <w:rPr>
          <w:bCs/>
        </w:rPr>
        <w:t xml:space="preserve"> – информирует об этом Клиента;</w:t>
      </w:r>
    </w:p>
    <w:p w14:paraId="0DC0F907" w14:textId="77777777" w:rsidR="004720E8" w:rsidRPr="00645192" w:rsidRDefault="004720E8" w:rsidP="004720E8">
      <w:pPr>
        <w:pStyle w:val="aff5"/>
        <w:numPr>
          <w:ilvl w:val="3"/>
          <w:numId w:val="34"/>
        </w:numPr>
        <w:ind w:left="1134" w:hanging="708"/>
        <w:contextualSpacing/>
        <w:jc w:val="both"/>
        <w:rPr>
          <w:bCs/>
        </w:rPr>
      </w:pPr>
      <w:r w:rsidRPr="00645192">
        <w:rPr>
          <w:bCs/>
        </w:rPr>
        <w:t>При необходимости работники Принципала дополнительно связываются с Клиентом по указанным в заявке контактным телефонам для уточнения персональных данных и выбранного ТП;</w:t>
      </w:r>
    </w:p>
    <w:p w14:paraId="3F1E40DC" w14:textId="77777777" w:rsidR="004720E8" w:rsidRPr="00645192" w:rsidRDefault="004720E8" w:rsidP="004720E8">
      <w:pPr>
        <w:pStyle w:val="aff5"/>
        <w:numPr>
          <w:ilvl w:val="3"/>
          <w:numId w:val="34"/>
        </w:numPr>
        <w:ind w:left="1134" w:hanging="708"/>
        <w:contextualSpacing/>
        <w:jc w:val="both"/>
        <w:rPr>
          <w:bCs/>
        </w:rPr>
      </w:pPr>
      <w:r w:rsidRPr="00645192">
        <w:rPr>
          <w:bCs/>
        </w:rPr>
        <w:t xml:space="preserve">Работники Принципала заводят персональные данные Клиента в </w:t>
      </w:r>
      <w:r w:rsidRPr="00645192">
        <w:rPr>
          <w:bCs/>
          <w:lang w:val="en-US"/>
        </w:rPr>
        <w:t>CRM</w:t>
      </w:r>
      <w:r w:rsidRPr="00645192">
        <w:rPr>
          <w:bCs/>
        </w:rPr>
        <w:t>-систему Принципала, после чего связываются с Клиентом для дальнейшего назначения даты и времени проведения инсталляционных работ;</w:t>
      </w:r>
    </w:p>
    <w:p w14:paraId="06AAFE0F" w14:textId="77777777" w:rsidR="004720E8" w:rsidRPr="00645192" w:rsidRDefault="004720E8" w:rsidP="004720E8">
      <w:pPr>
        <w:pStyle w:val="aff5"/>
        <w:numPr>
          <w:ilvl w:val="3"/>
          <w:numId w:val="34"/>
        </w:numPr>
        <w:ind w:left="1134" w:hanging="708"/>
        <w:contextualSpacing/>
        <w:jc w:val="both"/>
        <w:rPr>
          <w:bCs/>
        </w:rPr>
      </w:pPr>
      <w:r w:rsidRPr="00645192">
        <w:rPr>
          <w:bCs/>
        </w:rPr>
        <w:t>Принципал осуществляет подключение Клиента в соответствии с существующими бизнес-процессами и вносит соответствующие данные в ИС Принципала;</w:t>
      </w:r>
    </w:p>
    <w:p w14:paraId="68E13986" w14:textId="77777777" w:rsidR="004720E8" w:rsidRPr="00645192" w:rsidRDefault="004720E8" w:rsidP="004720E8">
      <w:pPr>
        <w:pStyle w:val="aff5"/>
        <w:numPr>
          <w:ilvl w:val="2"/>
          <w:numId w:val="34"/>
        </w:numPr>
        <w:contextualSpacing/>
        <w:jc w:val="both"/>
        <w:rPr>
          <w:bCs/>
        </w:rPr>
      </w:pPr>
      <w:r w:rsidRPr="00645192">
        <w:rPr>
          <w:bCs/>
        </w:rPr>
        <w:t>По итогам отчетного периода Принципал предоставляет Агенту сведения о подключенных в отчетный период Клиентах по полученным от Агента Заявкам.</w:t>
      </w:r>
    </w:p>
    <w:p w14:paraId="2368ACBD" w14:textId="77777777" w:rsidR="004720E8" w:rsidRPr="00645192" w:rsidRDefault="004720E8" w:rsidP="004720E8">
      <w:pPr>
        <w:jc w:val="both"/>
        <w:rPr>
          <w:bCs/>
        </w:rPr>
      </w:pPr>
    </w:p>
    <w:p w14:paraId="01B78716" w14:textId="77777777" w:rsidR="004720E8" w:rsidRPr="00645192" w:rsidRDefault="004720E8" w:rsidP="004720E8">
      <w:pPr>
        <w:pStyle w:val="20"/>
        <w:numPr>
          <w:ilvl w:val="0"/>
          <w:numId w:val="34"/>
        </w:numPr>
        <w:ind w:left="426" w:hanging="426"/>
        <w:jc w:val="left"/>
        <w:rPr>
          <w:noProof/>
          <w:sz w:val="24"/>
          <w:szCs w:val="24"/>
        </w:rPr>
      </w:pPr>
      <w:r w:rsidRPr="00645192">
        <w:rPr>
          <w:noProof/>
          <w:sz w:val="24"/>
          <w:szCs w:val="24"/>
        </w:rPr>
        <w:lastRenderedPageBreak/>
        <w:t>Порядок информационного взаимодействия Сторон</w:t>
      </w:r>
    </w:p>
    <w:p w14:paraId="78C601D9" w14:textId="77777777" w:rsidR="004720E8" w:rsidRPr="00645192" w:rsidRDefault="004720E8" w:rsidP="004720E8">
      <w:pPr>
        <w:pStyle w:val="ListParagraph1"/>
        <w:ind w:left="0"/>
        <w:jc w:val="both"/>
        <w:rPr>
          <w:rFonts w:eastAsia="Times New Roman"/>
        </w:rPr>
      </w:pPr>
    </w:p>
    <w:p w14:paraId="5F41DE24" w14:textId="77777777" w:rsidR="004720E8" w:rsidRPr="00645192" w:rsidRDefault="004720E8" w:rsidP="004720E8">
      <w:pPr>
        <w:pStyle w:val="ListParagraph1"/>
        <w:numPr>
          <w:ilvl w:val="1"/>
          <w:numId w:val="34"/>
        </w:numPr>
        <w:jc w:val="both"/>
        <w:rPr>
          <w:sz w:val="22"/>
          <w:szCs w:val="22"/>
        </w:rPr>
      </w:pPr>
      <w:r w:rsidRPr="00645192">
        <w:rPr>
          <w:sz w:val="22"/>
          <w:szCs w:val="22"/>
        </w:rPr>
        <w:t>Принципал обязуется предоставлять Агенту следующие данные в согласованном формате:</w:t>
      </w:r>
    </w:p>
    <w:p w14:paraId="7CF3E2AA" w14:textId="77777777" w:rsidR="004720E8" w:rsidRPr="00645192" w:rsidRDefault="004720E8" w:rsidP="004720E8">
      <w:pPr>
        <w:pStyle w:val="ListParagraph1"/>
        <w:ind w:left="0" w:firstLine="360"/>
        <w:jc w:val="both"/>
        <w:rPr>
          <w:sz w:val="22"/>
          <w:szCs w:val="22"/>
        </w:rPr>
      </w:pPr>
      <w:r w:rsidRPr="00645192">
        <w:rPr>
          <w:sz w:val="22"/>
          <w:szCs w:val="22"/>
        </w:rPr>
        <w:t>2.1.1. Описание тарифных планов (далее – ТП);</w:t>
      </w:r>
    </w:p>
    <w:p w14:paraId="334BA0EC" w14:textId="77777777" w:rsidR="004720E8" w:rsidRPr="00645192" w:rsidRDefault="004720E8" w:rsidP="004720E8">
      <w:pPr>
        <w:pStyle w:val="ListParagraph1"/>
        <w:ind w:left="0" w:firstLine="360"/>
        <w:jc w:val="both"/>
        <w:rPr>
          <w:sz w:val="22"/>
          <w:szCs w:val="22"/>
        </w:rPr>
      </w:pPr>
      <w:r w:rsidRPr="00645192">
        <w:rPr>
          <w:sz w:val="22"/>
          <w:szCs w:val="22"/>
        </w:rPr>
        <w:t>2.1.2. Адреса, где существует Техническая возможность;</w:t>
      </w:r>
    </w:p>
    <w:p w14:paraId="77695FAA" w14:textId="77777777" w:rsidR="004720E8" w:rsidRPr="00645192" w:rsidRDefault="004720E8" w:rsidP="004720E8">
      <w:pPr>
        <w:pStyle w:val="ListParagraph1"/>
        <w:numPr>
          <w:ilvl w:val="1"/>
          <w:numId w:val="34"/>
        </w:numPr>
        <w:jc w:val="both"/>
        <w:rPr>
          <w:sz w:val="22"/>
          <w:szCs w:val="22"/>
        </w:rPr>
      </w:pPr>
      <w:r w:rsidRPr="00645192">
        <w:rPr>
          <w:sz w:val="22"/>
          <w:szCs w:val="22"/>
        </w:rPr>
        <w:t>Обмен данными осуществляется Сторонами следующим образом:</w:t>
      </w:r>
    </w:p>
    <w:p w14:paraId="2087E61C" w14:textId="77777777" w:rsidR="004720E8" w:rsidRPr="00645192" w:rsidRDefault="004720E8" w:rsidP="004720E8">
      <w:pPr>
        <w:pStyle w:val="ListParagraph1"/>
        <w:numPr>
          <w:ilvl w:val="2"/>
          <w:numId w:val="34"/>
        </w:numPr>
        <w:ind w:left="709" w:hanging="567"/>
        <w:jc w:val="both"/>
        <w:rPr>
          <w:sz w:val="22"/>
          <w:szCs w:val="22"/>
        </w:rPr>
      </w:pPr>
      <w:r w:rsidRPr="00645192">
        <w:rPr>
          <w:sz w:val="22"/>
          <w:szCs w:val="22"/>
        </w:rPr>
        <w:t>Принципал предоставляет Агенту актуальные данные об адресах с наличием Технической возможности одним из указанных способов (в случае отсутствия Интеграции информационных систем):</w:t>
      </w:r>
    </w:p>
    <w:p w14:paraId="189382A3" w14:textId="77777777" w:rsidR="004720E8" w:rsidRPr="00645192" w:rsidRDefault="004720E8" w:rsidP="004720E8">
      <w:pPr>
        <w:pStyle w:val="ListParagraph1"/>
        <w:tabs>
          <w:tab w:val="left" w:pos="360"/>
        </w:tabs>
        <w:ind w:left="0"/>
        <w:jc w:val="both"/>
        <w:rPr>
          <w:sz w:val="22"/>
          <w:szCs w:val="22"/>
        </w:rPr>
      </w:pPr>
      <w:r w:rsidRPr="00645192">
        <w:rPr>
          <w:sz w:val="22"/>
          <w:szCs w:val="22"/>
        </w:rPr>
        <w:t xml:space="preserve"> - Принципал отправляет Агенту файл с адресами, где существует Техническая возможность, по мере обновления адресов с выделенного адреса электронной почты на выделенный Агентом адрес электронной почты, с согласованной темой письма;</w:t>
      </w:r>
    </w:p>
    <w:p w14:paraId="6E075F1C" w14:textId="77777777" w:rsidR="004720E8" w:rsidRPr="00645192" w:rsidRDefault="004720E8" w:rsidP="004720E8">
      <w:pPr>
        <w:pStyle w:val="ListParagraph1"/>
        <w:tabs>
          <w:tab w:val="left" w:pos="360"/>
        </w:tabs>
        <w:ind w:left="0"/>
        <w:jc w:val="both"/>
        <w:rPr>
          <w:sz w:val="22"/>
          <w:szCs w:val="22"/>
        </w:rPr>
      </w:pPr>
      <w:r w:rsidRPr="00645192">
        <w:rPr>
          <w:sz w:val="22"/>
          <w:szCs w:val="22"/>
        </w:rPr>
        <w:t xml:space="preserve"> -  Принципал выкладывает файл с адресами на доступный Агенту внутренний </w:t>
      </w:r>
      <w:r w:rsidRPr="00645192">
        <w:rPr>
          <w:sz w:val="22"/>
          <w:szCs w:val="22"/>
          <w:lang w:val="en-US"/>
        </w:rPr>
        <w:t>https</w:t>
      </w:r>
      <w:r w:rsidRPr="00645192">
        <w:rPr>
          <w:sz w:val="22"/>
          <w:szCs w:val="22"/>
        </w:rPr>
        <w:t>-ресурс;</w:t>
      </w:r>
    </w:p>
    <w:p w14:paraId="2BD8A258" w14:textId="77777777" w:rsidR="004720E8" w:rsidRPr="00645192" w:rsidRDefault="004720E8" w:rsidP="004720E8">
      <w:pPr>
        <w:pStyle w:val="ListParagraph1"/>
        <w:tabs>
          <w:tab w:val="left" w:pos="360"/>
        </w:tabs>
        <w:ind w:left="0"/>
        <w:jc w:val="both"/>
        <w:rPr>
          <w:sz w:val="22"/>
          <w:szCs w:val="22"/>
        </w:rPr>
      </w:pPr>
      <w:r w:rsidRPr="00645192">
        <w:rPr>
          <w:sz w:val="22"/>
          <w:szCs w:val="22"/>
        </w:rPr>
        <w:t xml:space="preserve">       2.2.2.   Принципал предоставляет данные с актуальными тарифными планами по мере их обновления одним из указанных способов:</w:t>
      </w:r>
    </w:p>
    <w:p w14:paraId="30D8D679" w14:textId="77777777" w:rsidR="004720E8" w:rsidRPr="00645192" w:rsidRDefault="004720E8" w:rsidP="004720E8">
      <w:pPr>
        <w:pStyle w:val="ListParagraph1"/>
        <w:ind w:left="0"/>
        <w:jc w:val="both"/>
        <w:rPr>
          <w:sz w:val="22"/>
          <w:szCs w:val="22"/>
        </w:rPr>
      </w:pPr>
      <w:r w:rsidRPr="00645192">
        <w:rPr>
          <w:sz w:val="22"/>
          <w:szCs w:val="22"/>
        </w:rPr>
        <w:t>- Принципал отправляет Агенту файл с Тарифного плана с выделенного адреса электронной почты на выделенный Агентом адрес электронной почты, с согласованной темой письма;</w:t>
      </w:r>
    </w:p>
    <w:p w14:paraId="09A8A4E5" w14:textId="77777777" w:rsidR="004720E8" w:rsidRPr="00645192" w:rsidRDefault="004720E8" w:rsidP="004720E8">
      <w:pPr>
        <w:pStyle w:val="ListParagraph1"/>
        <w:tabs>
          <w:tab w:val="left" w:pos="360"/>
        </w:tabs>
        <w:ind w:left="0"/>
        <w:jc w:val="both"/>
        <w:rPr>
          <w:sz w:val="22"/>
          <w:szCs w:val="22"/>
        </w:rPr>
      </w:pPr>
      <w:r w:rsidRPr="00645192">
        <w:rPr>
          <w:sz w:val="22"/>
          <w:szCs w:val="22"/>
        </w:rPr>
        <w:t xml:space="preserve">-  Принципал выкладывает файл с адресами на доступный Агенту внутренний </w:t>
      </w:r>
      <w:r w:rsidRPr="00645192">
        <w:rPr>
          <w:sz w:val="22"/>
          <w:szCs w:val="22"/>
          <w:lang w:val="en-US"/>
        </w:rPr>
        <w:t>https</w:t>
      </w:r>
      <w:r w:rsidRPr="00645192">
        <w:rPr>
          <w:sz w:val="22"/>
          <w:szCs w:val="22"/>
        </w:rPr>
        <w:t xml:space="preserve">-ресурс; </w:t>
      </w:r>
    </w:p>
    <w:p w14:paraId="25CA9CDD" w14:textId="77777777" w:rsidR="004720E8" w:rsidRPr="00645192" w:rsidRDefault="004720E8" w:rsidP="004720E8">
      <w:pPr>
        <w:pStyle w:val="ListParagraph1"/>
        <w:ind w:left="0"/>
        <w:jc w:val="both"/>
        <w:rPr>
          <w:sz w:val="22"/>
          <w:szCs w:val="22"/>
        </w:rPr>
      </w:pPr>
      <w:r w:rsidRPr="00645192">
        <w:rPr>
          <w:sz w:val="22"/>
          <w:szCs w:val="22"/>
        </w:rPr>
        <w:t xml:space="preserve">      2.2.3.  После подтверждения наличия Технической возможности и выбора Клиентом определенного Тарифного плана Агент оформляет Заявку с использованием </w:t>
      </w:r>
      <w:r w:rsidRPr="00645192">
        <w:rPr>
          <w:sz w:val="22"/>
          <w:szCs w:val="22"/>
          <w:lang w:val="en-US"/>
        </w:rPr>
        <w:t>WEB</w:t>
      </w:r>
      <w:r w:rsidRPr="00645192">
        <w:rPr>
          <w:sz w:val="22"/>
          <w:szCs w:val="22"/>
        </w:rPr>
        <w:t>-формы передачи Заявок, которая в автоматическом режиме направляет Принципалу информацию следующего содержания:</w:t>
      </w:r>
    </w:p>
    <w:p w14:paraId="68F0A28C" w14:textId="77777777" w:rsidR="004720E8" w:rsidRPr="00645192" w:rsidRDefault="004720E8" w:rsidP="004720E8">
      <w:pPr>
        <w:numPr>
          <w:ilvl w:val="0"/>
          <w:numId w:val="32"/>
        </w:numPr>
        <w:tabs>
          <w:tab w:val="clear" w:pos="2136"/>
          <w:tab w:val="num" w:pos="1080"/>
        </w:tabs>
        <w:ind w:left="1080"/>
        <w:jc w:val="both"/>
      </w:pPr>
      <w:r w:rsidRPr="00645192">
        <w:t>Фамилия Имя Отчество (полностью) Клиента;</w:t>
      </w:r>
    </w:p>
    <w:p w14:paraId="7298D403" w14:textId="77777777" w:rsidR="004720E8" w:rsidRPr="00645192" w:rsidRDefault="004720E8" w:rsidP="004720E8">
      <w:pPr>
        <w:numPr>
          <w:ilvl w:val="0"/>
          <w:numId w:val="32"/>
        </w:numPr>
        <w:tabs>
          <w:tab w:val="clear" w:pos="2136"/>
          <w:tab w:val="num" w:pos="1080"/>
        </w:tabs>
        <w:ind w:left="1080"/>
        <w:jc w:val="both"/>
      </w:pPr>
      <w:r w:rsidRPr="00645192">
        <w:t>Номер контактного телефона Клиента;</w:t>
      </w:r>
    </w:p>
    <w:p w14:paraId="6C0A5A4B" w14:textId="77777777" w:rsidR="004720E8" w:rsidRPr="00645192" w:rsidRDefault="004720E8" w:rsidP="004720E8">
      <w:pPr>
        <w:numPr>
          <w:ilvl w:val="0"/>
          <w:numId w:val="32"/>
        </w:numPr>
        <w:tabs>
          <w:tab w:val="clear" w:pos="2136"/>
          <w:tab w:val="num" w:pos="1080"/>
        </w:tabs>
        <w:ind w:left="1080"/>
        <w:jc w:val="both"/>
      </w:pPr>
      <w:r w:rsidRPr="00645192">
        <w:t>Дата и время оформления Заявки;</w:t>
      </w:r>
    </w:p>
    <w:p w14:paraId="6436DBF7" w14:textId="77777777" w:rsidR="004720E8" w:rsidRPr="00645192" w:rsidRDefault="004720E8" w:rsidP="004720E8">
      <w:pPr>
        <w:numPr>
          <w:ilvl w:val="0"/>
          <w:numId w:val="32"/>
        </w:numPr>
        <w:tabs>
          <w:tab w:val="clear" w:pos="2136"/>
          <w:tab w:val="num" w:pos="1080"/>
        </w:tabs>
        <w:ind w:left="1080"/>
        <w:jc w:val="both"/>
      </w:pPr>
      <w:r w:rsidRPr="00645192">
        <w:t>Адрес подключения Услуг Клиенту;</w:t>
      </w:r>
    </w:p>
    <w:p w14:paraId="27A18227" w14:textId="77777777" w:rsidR="004720E8" w:rsidRPr="00645192" w:rsidRDefault="004720E8" w:rsidP="004720E8">
      <w:pPr>
        <w:numPr>
          <w:ilvl w:val="0"/>
          <w:numId w:val="32"/>
        </w:numPr>
        <w:tabs>
          <w:tab w:val="clear" w:pos="2136"/>
          <w:tab w:val="num" w:pos="1080"/>
        </w:tabs>
        <w:ind w:left="1080"/>
        <w:jc w:val="both"/>
      </w:pPr>
      <w:r w:rsidRPr="00645192">
        <w:t>Выбранный Клиентом Тарифный План;</w:t>
      </w:r>
    </w:p>
    <w:p w14:paraId="7A0AC976" w14:textId="77777777" w:rsidR="004720E8" w:rsidRPr="00645192" w:rsidRDefault="004720E8" w:rsidP="004720E8">
      <w:pPr>
        <w:numPr>
          <w:ilvl w:val="0"/>
          <w:numId w:val="32"/>
        </w:numPr>
        <w:tabs>
          <w:tab w:val="clear" w:pos="2136"/>
          <w:tab w:val="num" w:pos="1080"/>
        </w:tabs>
        <w:ind w:left="1080"/>
        <w:jc w:val="both"/>
      </w:pPr>
      <w:r w:rsidRPr="00645192">
        <w:t>Фамилию сотрудника Агента, оформившего Заявку;</w:t>
      </w:r>
    </w:p>
    <w:p w14:paraId="0ADFB605" w14:textId="77777777" w:rsidR="004720E8" w:rsidRPr="00645192" w:rsidRDefault="004720E8" w:rsidP="004720E8">
      <w:pPr>
        <w:numPr>
          <w:ilvl w:val="0"/>
          <w:numId w:val="32"/>
        </w:numPr>
        <w:tabs>
          <w:tab w:val="clear" w:pos="2136"/>
          <w:tab w:val="num" w:pos="1080"/>
        </w:tabs>
        <w:ind w:left="1080"/>
        <w:jc w:val="both"/>
      </w:pPr>
      <w:r w:rsidRPr="00645192">
        <w:t>Дополнительную информацию, комментарии и пожелания Клиента.</w:t>
      </w:r>
    </w:p>
    <w:p w14:paraId="4356A4EC" w14:textId="77777777" w:rsidR="004720E8" w:rsidRPr="00645192" w:rsidRDefault="004720E8" w:rsidP="004720E8">
      <w:pPr>
        <w:jc w:val="both"/>
        <w:rPr>
          <w:b/>
        </w:rPr>
      </w:pPr>
    </w:p>
    <w:p w14:paraId="6E01DA08" w14:textId="77777777" w:rsidR="004720E8" w:rsidRDefault="004720E8" w:rsidP="004720E8">
      <w:pPr>
        <w:jc w:val="both"/>
        <w:rPr>
          <w:b/>
        </w:rPr>
      </w:pPr>
      <w:r w:rsidRPr="00A6057E">
        <w:rPr>
          <w:b/>
        </w:rPr>
        <w:t>Подписи Сторон:</w:t>
      </w:r>
    </w:p>
    <w:p w14:paraId="58165F1D" w14:textId="77777777" w:rsidR="004720E8" w:rsidRDefault="004720E8" w:rsidP="004720E8">
      <w:pPr>
        <w:jc w:val="both"/>
        <w:rPr>
          <w:b/>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720E8" w:rsidRPr="00A6057E" w14:paraId="1A1C6EF8" w14:textId="77777777" w:rsidTr="0000495F">
        <w:tc>
          <w:tcPr>
            <w:tcW w:w="4814" w:type="dxa"/>
          </w:tcPr>
          <w:p w14:paraId="6D4BBF43" w14:textId="77777777" w:rsidR="004720E8" w:rsidRPr="00A6057E" w:rsidRDefault="004720E8" w:rsidP="0000495F">
            <w:pPr>
              <w:jc w:val="both"/>
              <w:rPr>
                <w:b/>
              </w:rPr>
            </w:pPr>
            <w:r w:rsidRPr="00A6057E">
              <w:rPr>
                <w:b/>
              </w:rPr>
              <w:t>От имени Принципала</w:t>
            </w:r>
          </w:p>
        </w:tc>
        <w:tc>
          <w:tcPr>
            <w:tcW w:w="4814" w:type="dxa"/>
          </w:tcPr>
          <w:p w14:paraId="0DF5647B" w14:textId="77777777" w:rsidR="004720E8" w:rsidRPr="00A6057E" w:rsidRDefault="004720E8" w:rsidP="0000495F">
            <w:pPr>
              <w:jc w:val="both"/>
              <w:rPr>
                <w:b/>
              </w:rPr>
            </w:pPr>
            <w:r w:rsidRPr="00A6057E">
              <w:rPr>
                <w:b/>
              </w:rPr>
              <w:t>От имени Агента</w:t>
            </w:r>
          </w:p>
        </w:tc>
      </w:tr>
      <w:tr w:rsidR="004720E8" w:rsidRPr="00A6057E" w14:paraId="28387EF0" w14:textId="77777777" w:rsidTr="0000495F">
        <w:tc>
          <w:tcPr>
            <w:tcW w:w="4814" w:type="dxa"/>
          </w:tcPr>
          <w:p w14:paraId="4FD9E0FB" w14:textId="77777777" w:rsidR="004720E8" w:rsidRPr="00A6057E" w:rsidRDefault="004720E8" w:rsidP="0000495F">
            <w:pPr>
              <w:jc w:val="both"/>
              <w:rPr>
                <w:i/>
              </w:rPr>
            </w:pPr>
            <w:r w:rsidRPr="00A6057E">
              <w:rPr>
                <w:i/>
              </w:rPr>
              <w:t>ПАО «Башинформсвязь»</w:t>
            </w:r>
          </w:p>
        </w:tc>
        <w:tc>
          <w:tcPr>
            <w:tcW w:w="4814" w:type="dxa"/>
          </w:tcPr>
          <w:p w14:paraId="7498E28F" w14:textId="77777777" w:rsidR="004720E8" w:rsidRPr="00A6057E" w:rsidRDefault="004720E8" w:rsidP="0000495F">
            <w:pPr>
              <w:jc w:val="both"/>
              <w:rPr>
                <w:i/>
              </w:rPr>
            </w:pPr>
          </w:p>
        </w:tc>
      </w:tr>
      <w:tr w:rsidR="004720E8" w:rsidRPr="00A6057E" w14:paraId="4020D36C" w14:textId="77777777" w:rsidTr="0000495F">
        <w:tc>
          <w:tcPr>
            <w:tcW w:w="4814" w:type="dxa"/>
          </w:tcPr>
          <w:p w14:paraId="1A6A81C0" w14:textId="77777777" w:rsidR="004720E8" w:rsidRPr="00A6057E" w:rsidRDefault="004720E8" w:rsidP="0000495F">
            <w:pPr>
              <w:jc w:val="both"/>
              <w:rPr>
                <w:i/>
              </w:rPr>
            </w:pPr>
            <w:r w:rsidRPr="00A6057E">
              <w:rPr>
                <w:i/>
              </w:rPr>
              <w:t>Генеральный директор</w:t>
            </w:r>
          </w:p>
        </w:tc>
        <w:tc>
          <w:tcPr>
            <w:tcW w:w="4814" w:type="dxa"/>
          </w:tcPr>
          <w:p w14:paraId="03005DF3" w14:textId="77777777" w:rsidR="004720E8" w:rsidRPr="00A6057E" w:rsidRDefault="004720E8" w:rsidP="0000495F">
            <w:pPr>
              <w:jc w:val="both"/>
              <w:rPr>
                <w:i/>
              </w:rPr>
            </w:pPr>
          </w:p>
        </w:tc>
      </w:tr>
      <w:tr w:rsidR="004720E8" w:rsidRPr="00A6057E" w14:paraId="38B5295B" w14:textId="77777777" w:rsidTr="0000495F">
        <w:tc>
          <w:tcPr>
            <w:tcW w:w="4814" w:type="dxa"/>
          </w:tcPr>
          <w:p w14:paraId="465BAD27" w14:textId="77777777" w:rsidR="004720E8" w:rsidRPr="00A6057E" w:rsidRDefault="004720E8" w:rsidP="0000495F">
            <w:pPr>
              <w:jc w:val="both"/>
              <w:rPr>
                <w:i/>
              </w:rPr>
            </w:pPr>
            <w:r w:rsidRPr="00A6057E">
              <w:rPr>
                <w:i/>
              </w:rPr>
              <w:t>__________М.Г. Долгоаршинных</w:t>
            </w:r>
          </w:p>
        </w:tc>
        <w:tc>
          <w:tcPr>
            <w:tcW w:w="4814" w:type="dxa"/>
          </w:tcPr>
          <w:p w14:paraId="460E969F" w14:textId="77777777" w:rsidR="004720E8" w:rsidRPr="00A6057E" w:rsidRDefault="004720E8" w:rsidP="0000495F">
            <w:pPr>
              <w:jc w:val="both"/>
              <w:rPr>
                <w:i/>
              </w:rPr>
            </w:pPr>
            <w:r w:rsidRPr="00A6057E">
              <w:rPr>
                <w:i/>
              </w:rPr>
              <w:t>__________</w:t>
            </w:r>
          </w:p>
        </w:tc>
      </w:tr>
      <w:tr w:rsidR="004720E8" w:rsidRPr="00A6057E" w14:paraId="40C3FF86" w14:textId="77777777" w:rsidTr="0000495F">
        <w:tc>
          <w:tcPr>
            <w:tcW w:w="4814" w:type="dxa"/>
          </w:tcPr>
          <w:p w14:paraId="19004880" w14:textId="77777777" w:rsidR="004720E8" w:rsidRPr="00A6057E" w:rsidRDefault="004720E8" w:rsidP="0000495F">
            <w:pPr>
              <w:jc w:val="both"/>
              <w:rPr>
                <w:i/>
              </w:rPr>
            </w:pPr>
            <w:r w:rsidRPr="00A6057E">
              <w:rPr>
                <w:i/>
              </w:rPr>
              <w:t>М.П.</w:t>
            </w:r>
          </w:p>
        </w:tc>
        <w:tc>
          <w:tcPr>
            <w:tcW w:w="4814" w:type="dxa"/>
          </w:tcPr>
          <w:p w14:paraId="3AEA1212" w14:textId="77777777" w:rsidR="004720E8" w:rsidRPr="00A6057E" w:rsidRDefault="004720E8" w:rsidP="0000495F">
            <w:pPr>
              <w:jc w:val="both"/>
              <w:rPr>
                <w:i/>
              </w:rPr>
            </w:pPr>
            <w:r w:rsidRPr="00A6057E">
              <w:rPr>
                <w:i/>
              </w:rPr>
              <w:t>М.П.</w:t>
            </w:r>
          </w:p>
        </w:tc>
      </w:tr>
      <w:tr w:rsidR="004720E8" w:rsidRPr="00A6057E" w14:paraId="5B84E5A6" w14:textId="77777777" w:rsidTr="0000495F">
        <w:tc>
          <w:tcPr>
            <w:tcW w:w="4814" w:type="dxa"/>
          </w:tcPr>
          <w:p w14:paraId="3A2EA05B" w14:textId="77777777" w:rsidR="004720E8" w:rsidRPr="00A6057E" w:rsidRDefault="004720E8" w:rsidP="0000495F">
            <w:pPr>
              <w:jc w:val="both"/>
              <w:rPr>
                <w:i/>
              </w:rPr>
            </w:pPr>
            <w:r w:rsidRPr="00A6057E">
              <w:rPr>
                <w:i/>
              </w:rPr>
              <w:t>«___»_________201__г.</w:t>
            </w:r>
          </w:p>
        </w:tc>
        <w:tc>
          <w:tcPr>
            <w:tcW w:w="4814" w:type="dxa"/>
          </w:tcPr>
          <w:p w14:paraId="29CA9362" w14:textId="77777777" w:rsidR="004720E8" w:rsidRPr="00A6057E" w:rsidRDefault="004720E8" w:rsidP="0000495F">
            <w:pPr>
              <w:jc w:val="both"/>
              <w:rPr>
                <w:i/>
              </w:rPr>
            </w:pPr>
            <w:r w:rsidRPr="00A6057E">
              <w:rPr>
                <w:i/>
              </w:rPr>
              <w:t>«___»_________201__г.</w:t>
            </w:r>
          </w:p>
        </w:tc>
      </w:tr>
    </w:tbl>
    <w:p w14:paraId="146B0359" w14:textId="77777777" w:rsidR="004720E8" w:rsidRPr="00A6057E" w:rsidRDefault="004720E8" w:rsidP="004720E8">
      <w:pPr>
        <w:jc w:val="both"/>
        <w:rPr>
          <w:b/>
        </w:rPr>
      </w:pPr>
    </w:p>
    <w:p w14:paraId="686C3257" w14:textId="77777777" w:rsidR="004720E8" w:rsidRPr="00645192" w:rsidRDefault="004720E8" w:rsidP="004720E8">
      <w:pPr>
        <w:jc w:val="both"/>
        <w:outlineLvl w:val="0"/>
        <w:rPr>
          <w:b/>
          <w:sz w:val="26"/>
          <w:szCs w:val="26"/>
        </w:rPr>
      </w:pPr>
    </w:p>
    <w:p w14:paraId="19D4189D" w14:textId="77777777" w:rsidR="004720E8" w:rsidRPr="00645192" w:rsidRDefault="004720E8" w:rsidP="004720E8">
      <w:pPr>
        <w:jc w:val="center"/>
        <w:rPr>
          <w:b/>
        </w:rPr>
      </w:pPr>
    </w:p>
    <w:p w14:paraId="78C0ECD0" w14:textId="77777777" w:rsidR="004720E8" w:rsidRPr="00645192" w:rsidRDefault="004720E8" w:rsidP="004720E8">
      <w:pPr>
        <w:jc w:val="center"/>
        <w:rPr>
          <w:b/>
        </w:rPr>
      </w:pPr>
    </w:p>
    <w:p w14:paraId="1C49E718" w14:textId="77777777" w:rsidR="004720E8" w:rsidRDefault="004720E8" w:rsidP="004720E8">
      <w:pPr>
        <w:jc w:val="center"/>
        <w:rPr>
          <w:b/>
        </w:rPr>
      </w:pPr>
    </w:p>
    <w:p w14:paraId="29C8AAA8" w14:textId="77777777" w:rsidR="00AB5AC2" w:rsidRDefault="00AB5AC2" w:rsidP="004720E8">
      <w:pPr>
        <w:jc w:val="center"/>
        <w:rPr>
          <w:b/>
        </w:rPr>
      </w:pPr>
    </w:p>
    <w:p w14:paraId="1247C38E" w14:textId="77777777" w:rsidR="00AB5AC2" w:rsidRDefault="00AB5AC2" w:rsidP="004720E8">
      <w:pPr>
        <w:jc w:val="center"/>
        <w:rPr>
          <w:b/>
        </w:rPr>
      </w:pPr>
    </w:p>
    <w:p w14:paraId="6625CDDD" w14:textId="77777777" w:rsidR="00AB5AC2" w:rsidRDefault="00AB5AC2" w:rsidP="004720E8">
      <w:pPr>
        <w:jc w:val="center"/>
        <w:rPr>
          <w:b/>
        </w:rPr>
      </w:pPr>
    </w:p>
    <w:p w14:paraId="535788BA" w14:textId="77777777" w:rsidR="00AB5AC2" w:rsidRDefault="00AB5AC2" w:rsidP="004720E8">
      <w:pPr>
        <w:jc w:val="center"/>
        <w:rPr>
          <w:b/>
        </w:rPr>
      </w:pPr>
    </w:p>
    <w:p w14:paraId="6025218F" w14:textId="77777777" w:rsidR="00AB5AC2" w:rsidRDefault="00AB5AC2" w:rsidP="004720E8">
      <w:pPr>
        <w:jc w:val="center"/>
        <w:rPr>
          <w:b/>
        </w:rPr>
      </w:pPr>
    </w:p>
    <w:p w14:paraId="0B854A90" w14:textId="77777777" w:rsidR="00AB5AC2" w:rsidRDefault="00AB5AC2" w:rsidP="004720E8">
      <w:pPr>
        <w:jc w:val="center"/>
        <w:rPr>
          <w:b/>
        </w:rPr>
      </w:pPr>
    </w:p>
    <w:p w14:paraId="138A2119" w14:textId="77777777" w:rsidR="00AB5AC2" w:rsidRDefault="00AB5AC2" w:rsidP="004720E8">
      <w:pPr>
        <w:jc w:val="center"/>
        <w:rPr>
          <w:b/>
        </w:rPr>
      </w:pPr>
    </w:p>
    <w:p w14:paraId="35248B0F" w14:textId="77777777" w:rsidR="00AB5AC2" w:rsidRDefault="00AB5AC2" w:rsidP="004720E8">
      <w:pPr>
        <w:jc w:val="center"/>
        <w:rPr>
          <w:b/>
        </w:rPr>
      </w:pPr>
    </w:p>
    <w:p w14:paraId="55F78328" w14:textId="77777777" w:rsidR="00AB5AC2" w:rsidRDefault="00AB5AC2" w:rsidP="004720E8">
      <w:pPr>
        <w:jc w:val="center"/>
        <w:rPr>
          <w:b/>
        </w:rPr>
      </w:pPr>
    </w:p>
    <w:p w14:paraId="136F8507" w14:textId="77777777" w:rsidR="00AB5AC2" w:rsidRDefault="00AB5AC2" w:rsidP="004720E8">
      <w:pPr>
        <w:jc w:val="center"/>
        <w:rPr>
          <w:b/>
        </w:rPr>
      </w:pPr>
    </w:p>
    <w:p w14:paraId="384F1BCF" w14:textId="77777777" w:rsidR="00AB5AC2" w:rsidRDefault="00AB5AC2" w:rsidP="004720E8">
      <w:pPr>
        <w:jc w:val="center"/>
        <w:rPr>
          <w:b/>
        </w:rPr>
      </w:pPr>
    </w:p>
    <w:p w14:paraId="5A333D30" w14:textId="77777777" w:rsidR="004720E8" w:rsidRPr="00645192" w:rsidRDefault="004720E8" w:rsidP="004720E8">
      <w:pPr>
        <w:jc w:val="center"/>
        <w:rPr>
          <w:b/>
        </w:rPr>
      </w:pPr>
    </w:p>
    <w:tbl>
      <w:tblPr>
        <w:tblW w:w="6326" w:type="dxa"/>
        <w:tblInd w:w="6408" w:type="dxa"/>
        <w:tblLook w:val="01E0" w:firstRow="1" w:lastRow="1" w:firstColumn="1" w:lastColumn="1" w:noHBand="0" w:noVBand="0"/>
      </w:tblPr>
      <w:tblGrid>
        <w:gridCol w:w="3163"/>
        <w:gridCol w:w="3163"/>
      </w:tblGrid>
      <w:tr w:rsidR="004720E8" w:rsidRPr="00645192" w14:paraId="7A5B6FDF" w14:textId="77777777" w:rsidTr="0000495F">
        <w:trPr>
          <w:trHeight w:val="346"/>
        </w:trPr>
        <w:tc>
          <w:tcPr>
            <w:tcW w:w="3163" w:type="dxa"/>
          </w:tcPr>
          <w:p w14:paraId="7ABF407D" w14:textId="77777777" w:rsidR="004720E8" w:rsidRPr="00645192" w:rsidRDefault="004720E8" w:rsidP="0000495F">
            <w:pPr>
              <w:jc w:val="right"/>
              <w:rPr>
                <w:bCs/>
              </w:rPr>
            </w:pPr>
            <w:r w:rsidRPr="00645192">
              <w:rPr>
                <w:bCs/>
              </w:rPr>
              <w:lastRenderedPageBreak/>
              <w:t>Приложение № 5</w:t>
            </w:r>
          </w:p>
        </w:tc>
        <w:tc>
          <w:tcPr>
            <w:tcW w:w="3163" w:type="dxa"/>
          </w:tcPr>
          <w:p w14:paraId="1619E463" w14:textId="77777777" w:rsidR="004720E8" w:rsidRPr="00645192" w:rsidRDefault="004720E8" w:rsidP="0000495F">
            <w:pPr>
              <w:jc w:val="right"/>
              <w:rPr>
                <w:b/>
              </w:rPr>
            </w:pPr>
          </w:p>
        </w:tc>
      </w:tr>
      <w:tr w:rsidR="004720E8" w:rsidRPr="00645192" w14:paraId="02A2BD9B" w14:textId="77777777" w:rsidTr="0000495F">
        <w:trPr>
          <w:trHeight w:val="346"/>
        </w:trPr>
        <w:tc>
          <w:tcPr>
            <w:tcW w:w="3163" w:type="dxa"/>
          </w:tcPr>
          <w:p w14:paraId="20DFA9E9" w14:textId="77777777" w:rsidR="004720E8" w:rsidRPr="00645192" w:rsidRDefault="004720E8" w:rsidP="0000495F">
            <w:pPr>
              <w:jc w:val="right"/>
              <w:rPr>
                <w:bCs/>
              </w:rPr>
            </w:pPr>
            <w:r w:rsidRPr="00645192">
              <w:rPr>
                <w:bCs/>
              </w:rPr>
              <w:t>к Агентскому договору</w:t>
            </w:r>
          </w:p>
          <w:p w14:paraId="3F8618B3" w14:textId="77777777" w:rsidR="004720E8" w:rsidRPr="00645192" w:rsidRDefault="004720E8" w:rsidP="0000495F">
            <w:pPr>
              <w:jc w:val="right"/>
              <w:rPr>
                <w:bCs/>
              </w:rPr>
            </w:pPr>
            <w:r w:rsidRPr="00645192">
              <w:rPr>
                <w:bCs/>
              </w:rPr>
              <w:t xml:space="preserve">№ __________________ </w:t>
            </w:r>
          </w:p>
          <w:p w14:paraId="166E68B1" w14:textId="77777777" w:rsidR="004720E8" w:rsidRPr="00645192" w:rsidRDefault="004720E8" w:rsidP="0000495F">
            <w:pPr>
              <w:jc w:val="right"/>
              <w:rPr>
                <w:b/>
              </w:rPr>
            </w:pPr>
            <w:r w:rsidRPr="00645192">
              <w:rPr>
                <w:bCs/>
              </w:rPr>
              <w:t>от __________ 20__ г.</w:t>
            </w:r>
          </w:p>
        </w:tc>
        <w:tc>
          <w:tcPr>
            <w:tcW w:w="3163" w:type="dxa"/>
          </w:tcPr>
          <w:p w14:paraId="24B303BA" w14:textId="77777777" w:rsidR="004720E8" w:rsidRPr="00645192" w:rsidRDefault="004720E8" w:rsidP="0000495F">
            <w:pPr>
              <w:jc w:val="right"/>
              <w:rPr>
                <w:b/>
              </w:rPr>
            </w:pPr>
          </w:p>
        </w:tc>
      </w:tr>
    </w:tbl>
    <w:p w14:paraId="38509E47" w14:textId="77777777" w:rsidR="004720E8" w:rsidRDefault="004720E8" w:rsidP="004720E8">
      <w:pPr>
        <w:jc w:val="center"/>
        <w:rPr>
          <w:b/>
          <w:bCs/>
          <w:noProof/>
        </w:rPr>
      </w:pPr>
      <w:r w:rsidRPr="002F2843">
        <w:rPr>
          <w:b/>
          <w:bCs/>
          <w:noProof/>
        </w:rPr>
        <w:t>Порядок взаимодействия Сторон по обеспечению информационной безопасности</w:t>
      </w:r>
    </w:p>
    <w:p w14:paraId="07D4E1C4" w14:textId="77777777" w:rsidR="004720E8" w:rsidRPr="002F2843" w:rsidRDefault="004720E8" w:rsidP="004720E8">
      <w:pPr>
        <w:pStyle w:val="20"/>
        <w:numPr>
          <w:ilvl w:val="0"/>
          <w:numId w:val="0"/>
        </w:numPr>
        <w:jc w:val="left"/>
        <w:rPr>
          <w:sz w:val="22"/>
          <w:szCs w:val="22"/>
        </w:rPr>
      </w:pPr>
      <w:r w:rsidRPr="002F2843">
        <w:rPr>
          <w:sz w:val="22"/>
          <w:szCs w:val="22"/>
        </w:rPr>
        <w:t>1. Общие положения</w:t>
      </w:r>
    </w:p>
    <w:p w14:paraId="0CE5C9C3" w14:textId="77777777" w:rsidR="004720E8" w:rsidRPr="00645192" w:rsidRDefault="004720E8" w:rsidP="004720E8">
      <w:pPr>
        <w:pStyle w:val="aff5"/>
        <w:numPr>
          <w:ilvl w:val="1"/>
          <w:numId w:val="33"/>
        </w:numPr>
        <w:contextualSpacing/>
        <w:jc w:val="both"/>
        <w:rPr>
          <w:bCs/>
        </w:rPr>
      </w:pPr>
      <w:r w:rsidRPr="00645192">
        <w:rPr>
          <w:bCs/>
        </w:rPr>
        <w:t>Общее руководство, принятие решений и организацию мероприятий по вопросам обеспечения режима коммерческой тайны, конфиденциальности и информационной безопасности Агента осуществляет руководитель Агента.</w:t>
      </w:r>
    </w:p>
    <w:p w14:paraId="667A0219" w14:textId="77777777" w:rsidR="004720E8" w:rsidRPr="00645192" w:rsidRDefault="004720E8" w:rsidP="004720E8">
      <w:pPr>
        <w:pStyle w:val="aff5"/>
        <w:numPr>
          <w:ilvl w:val="1"/>
          <w:numId w:val="33"/>
        </w:numPr>
        <w:contextualSpacing/>
        <w:jc w:val="both"/>
        <w:rPr>
          <w:bCs/>
        </w:rPr>
      </w:pPr>
      <w:r w:rsidRPr="00645192">
        <w:rPr>
          <w:bCs/>
        </w:rPr>
        <w:t>Агент должен соблюдать требования положений настоящего Договора по вопросам коммерческой тайны, конфиденциальности и информационной безопасности.</w:t>
      </w:r>
    </w:p>
    <w:p w14:paraId="71AF6520" w14:textId="77777777" w:rsidR="004720E8" w:rsidRPr="00645192" w:rsidRDefault="004720E8" w:rsidP="004720E8">
      <w:pPr>
        <w:pStyle w:val="aff5"/>
        <w:numPr>
          <w:ilvl w:val="1"/>
          <w:numId w:val="33"/>
        </w:numPr>
        <w:contextualSpacing/>
        <w:jc w:val="both"/>
        <w:rPr>
          <w:bCs/>
        </w:rPr>
      </w:pPr>
      <w:r w:rsidRPr="00645192">
        <w:rPr>
          <w:bCs/>
        </w:rPr>
        <w:t>Принципал оставляет за собой право по контролю обеспечения режима коммерческой тайны, конфиденциальности и информационной безопасности, а также участвовать в проведении совместных проверок и расследований по признакам и фактам нарушения Агентом требований безопасности, закрепленных настоящим Договором и Приложениями к нему.</w:t>
      </w:r>
    </w:p>
    <w:p w14:paraId="70C779FA" w14:textId="77777777" w:rsidR="004720E8" w:rsidRPr="00645192" w:rsidRDefault="004720E8" w:rsidP="004720E8">
      <w:pPr>
        <w:pStyle w:val="aff5"/>
        <w:numPr>
          <w:ilvl w:val="0"/>
          <w:numId w:val="33"/>
        </w:numPr>
        <w:contextualSpacing/>
        <w:jc w:val="both"/>
        <w:rPr>
          <w:b/>
          <w:bCs/>
        </w:rPr>
      </w:pPr>
      <w:r w:rsidRPr="00645192">
        <w:rPr>
          <w:b/>
          <w:bCs/>
        </w:rPr>
        <w:t xml:space="preserve">Безопасность рабочих мест. </w:t>
      </w:r>
    </w:p>
    <w:p w14:paraId="2F9F67AE" w14:textId="77777777" w:rsidR="004720E8" w:rsidRPr="00645192" w:rsidRDefault="004720E8" w:rsidP="004720E8">
      <w:pPr>
        <w:pStyle w:val="aff5"/>
        <w:numPr>
          <w:ilvl w:val="1"/>
          <w:numId w:val="33"/>
        </w:numPr>
        <w:contextualSpacing/>
        <w:jc w:val="both"/>
        <w:rPr>
          <w:noProof/>
        </w:rPr>
      </w:pPr>
      <w:r w:rsidRPr="00645192">
        <w:rPr>
          <w:noProof/>
        </w:rPr>
        <w:t>Для обеспечения своей деятельности Агент обязан использовать только лицензионное и официально приобретенное программное обеспечение.</w:t>
      </w:r>
    </w:p>
    <w:p w14:paraId="11593B6E" w14:textId="77777777" w:rsidR="004720E8" w:rsidRPr="00645192" w:rsidRDefault="004720E8" w:rsidP="004720E8">
      <w:pPr>
        <w:pStyle w:val="aff5"/>
        <w:numPr>
          <w:ilvl w:val="1"/>
          <w:numId w:val="33"/>
        </w:numPr>
        <w:contextualSpacing/>
        <w:jc w:val="both"/>
        <w:rPr>
          <w:noProof/>
        </w:rPr>
      </w:pPr>
      <w:r w:rsidRPr="00645192">
        <w:rPr>
          <w:noProof/>
        </w:rPr>
        <w:t>Права пользователя на рабочем месте должны быть ограничены только для исполнения необходимого функционала.</w:t>
      </w:r>
    </w:p>
    <w:p w14:paraId="2749ADCC" w14:textId="77777777" w:rsidR="004720E8" w:rsidRPr="00645192" w:rsidRDefault="004720E8" w:rsidP="004720E8">
      <w:pPr>
        <w:pStyle w:val="aff5"/>
        <w:numPr>
          <w:ilvl w:val="1"/>
          <w:numId w:val="33"/>
        </w:numPr>
        <w:contextualSpacing/>
        <w:jc w:val="both"/>
        <w:rPr>
          <w:noProof/>
        </w:rPr>
      </w:pPr>
      <w:r w:rsidRPr="00645192">
        <w:rPr>
          <w:noProof/>
        </w:rPr>
        <w:t>Права на изменение программно-аппаратного обеспечения, а также заведение новых пользователей ПО Агента и назначение им полномочий в системе, должны иметь специально обученные сотрудники Агента.</w:t>
      </w:r>
    </w:p>
    <w:p w14:paraId="509D45D9" w14:textId="77777777" w:rsidR="004720E8" w:rsidRPr="00645192" w:rsidRDefault="004720E8" w:rsidP="004720E8">
      <w:pPr>
        <w:pStyle w:val="aff5"/>
        <w:numPr>
          <w:ilvl w:val="1"/>
          <w:numId w:val="33"/>
        </w:numPr>
        <w:contextualSpacing/>
        <w:jc w:val="both"/>
        <w:rPr>
          <w:noProof/>
        </w:rPr>
      </w:pPr>
      <w:r w:rsidRPr="00645192">
        <w:rPr>
          <w:noProof/>
        </w:rPr>
        <w:t>Применяемое Агентом системное программное обеспечение должно своевременно обновляться с использованием автоматизированных средств обновления.</w:t>
      </w:r>
    </w:p>
    <w:p w14:paraId="3C8D6E66" w14:textId="77777777" w:rsidR="004720E8" w:rsidRPr="00645192" w:rsidRDefault="004720E8" w:rsidP="004720E8">
      <w:pPr>
        <w:pStyle w:val="aff5"/>
        <w:numPr>
          <w:ilvl w:val="1"/>
          <w:numId w:val="33"/>
        </w:numPr>
        <w:contextualSpacing/>
        <w:jc w:val="both"/>
        <w:rPr>
          <w:noProof/>
        </w:rPr>
      </w:pPr>
      <w:r w:rsidRPr="00645192">
        <w:rPr>
          <w:noProof/>
        </w:rPr>
        <w:t>Запрещается хранение конфиденциальной информации Принципала на неучтенных носителях информации, а также на жестких дисках рабочих станций Агента, с которых осуществляется доступ к информационным ресурсам сторонних организаций и в сеть общего пользования Интернет.</w:t>
      </w:r>
    </w:p>
    <w:p w14:paraId="18D10D5C" w14:textId="77777777" w:rsidR="004720E8" w:rsidRPr="00645192" w:rsidRDefault="004720E8" w:rsidP="004720E8">
      <w:pPr>
        <w:pStyle w:val="aff5"/>
        <w:numPr>
          <w:ilvl w:val="1"/>
          <w:numId w:val="33"/>
        </w:numPr>
        <w:contextualSpacing/>
        <w:jc w:val="both"/>
        <w:rPr>
          <w:noProof/>
        </w:rPr>
      </w:pPr>
      <w:r w:rsidRPr="00645192">
        <w:rPr>
          <w:noProof/>
        </w:rPr>
        <w:t xml:space="preserve">Ограничение возможности просмотра посторонними лицами конфиденциальной информации при обслуживании Клиентов на рабочих местах при работе с ПО Агента и с </w:t>
      </w:r>
      <w:r w:rsidRPr="00645192">
        <w:rPr>
          <w:noProof/>
          <w:lang w:val="en-US"/>
        </w:rPr>
        <w:t>WEB</w:t>
      </w:r>
      <w:r w:rsidRPr="00645192">
        <w:rPr>
          <w:noProof/>
        </w:rPr>
        <w:t>-формой передачи Заявки возлагается на Агента.</w:t>
      </w:r>
    </w:p>
    <w:p w14:paraId="26FA2EC8" w14:textId="77777777" w:rsidR="004720E8" w:rsidRPr="00645192" w:rsidRDefault="004720E8" w:rsidP="004720E8">
      <w:pPr>
        <w:pStyle w:val="aff5"/>
        <w:numPr>
          <w:ilvl w:val="1"/>
          <w:numId w:val="33"/>
        </w:numPr>
        <w:contextualSpacing/>
        <w:jc w:val="both"/>
        <w:rPr>
          <w:noProof/>
        </w:rPr>
      </w:pPr>
      <w:r w:rsidRPr="00645192">
        <w:rPr>
          <w:noProof/>
        </w:rPr>
        <w:t>Все рабочие места Агента должны быть оснащены лицензионным антивирусным программным обеспечением. За поддержание работоспособности антивирусного программного обеспечения и актуальности антивирусных баз отвечает штатный сотрудник Агента или должен быть заключен договор на поддержку системы антивирусной безопасности.</w:t>
      </w:r>
    </w:p>
    <w:p w14:paraId="66E17683" w14:textId="77777777" w:rsidR="004720E8" w:rsidRPr="00645192" w:rsidRDefault="004720E8" w:rsidP="004720E8">
      <w:pPr>
        <w:pStyle w:val="aff5"/>
        <w:numPr>
          <w:ilvl w:val="1"/>
          <w:numId w:val="33"/>
        </w:numPr>
        <w:contextualSpacing/>
        <w:jc w:val="both"/>
        <w:rPr>
          <w:noProof/>
        </w:rPr>
      </w:pPr>
      <w:r w:rsidRPr="00645192">
        <w:rPr>
          <w:noProof/>
        </w:rPr>
        <w:t>В случае, если рабочее место, с которого осуществляется доступ к ПО Агента, невозможно оснастить антивирусным программным обеспечением, на рабочем месте должна быть создана замкнутая программная среда, не позволяющая осуществлять запуск любых приложений, кроме штатных.</w:t>
      </w:r>
    </w:p>
    <w:p w14:paraId="728C60D8" w14:textId="77777777" w:rsidR="004720E8" w:rsidRPr="00645192" w:rsidRDefault="004720E8" w:rsidP="004720E8">
      <w:pPr>
        <w:pStyle w:val="aff5"/>
        <w:numPr>
          <w:ilvl w:val="1"/>
          <w:numId w:val="33"/>
        </w:numPr>
        <w:contextualSpacing/>
        <w:jc w:val="both"/>
        <w:rPr>
          <w:noProof/>
        </w:rPr>
      </w:pPr>
      <w:r w:rsidRPr="00645192">
        <w:rPr>
          <w:noProof/>
        </w:rPr>
        <w:t>Передача конфиденциальной информации Принципала через сеть Интернет запрещена.</w:t>
      </w:r>
    </w:p>
    <w:p w14:paraId="0E6C35D5" w14:textId="77777777" w:rsidR="004720E8" w:rsidRPr="00645192" w:rsidRDefault="004720E8" w:rsidP="004720E8">
      <w:pPr>
        <w:pStyle w:val="aff5"/>
        <w:numPr>
          <w:ilvl w:val="1"/>
          <w:numId w:val="33"/>
        </w:numPr>
        <w:contextualSpacing/>
        <w:jc w:val="both"/>
        <w:rPr>
          <w:noProof/>
        </w:rPr>
      </w:pPr>
      <w:r w:rsidRPr="00645192">
        <w:rPr>
          <w:noProof/>
        </w:rPr>
        <w:t>Не допускается неуполномоченное представление личной точки зрения Принципала или Агента в сети Интернет.</w:t>
      </w:r>
    </w:p>
    <w:p w14:paraId="6859ED7D" w14:textId="77777777" w:rsidR="004720E8" w:rsidRPr="00645192" w:rsidRDefault="004720E8" w:rsidP="004720E8">
      <w:pPr>
        <w:pStyle w:val="aff5"/>
        <w:numPr>
          <w:ilvl w:val="0"/>
          <w:numId w:val="33"/>
        </w:numPr>
        <w:contextualSpacing/>
        <w:jc w:val="both"/>
        <w:rPr>
          <w:b/>
          <w:noProof/>
        </w:rPr>
      </w:pPr>
      <w:r w:rsidRPr="00645192">
        <w:rPr>
          <w:b/>
          <w:noProof/>
        </w:rPr>
        <w:t>Доступ к ПО Агента</w:t>
      </w:r>
    </w:p>
    <w:p w14:paraId="5CF8CEB1" w14:textId="77777777" w:rsidR="004720E8" w:rsidRPr="00645192" w:rsidRDefault="004720E8" w:rsidP="004720E8">
      <w:pPr>
        <w:pStyle w:val="aff5"/>
        <w:numPr>
          <w:ilvl w:val="1"/>
          <w:numId w:val="33"/>
        </w:numPr>
        <w:contextualSpacing/>
        <w:jc w:val="both"/>
        <w:rPr>
          <w:noProof/>
        </w:rPr>
      </w:pPr>
      <w:r w:rsidRPr="00645192">
        <w:rPr>
          <w:noProof/>
        </w:rPr>
        <w:t>Аутентификация пользователя Агента при доступе к ПО Агента должна осуществляться в соответствии с требованиями документации ПО Агента.</w:t>
      </w:r>
    </w:p>
    <w:p w14:paraId="501E46EC" w14:textId="77777777" w:rsidR="004720E8" w:rsidRPr="00645192" w:rsidRDefault="004720E8" w:rsidP="004720E8">
      <w:pPr>
        <w:pStyle w:val="aff5"/>
        <w:numPr>
          <w:ilvl w:val="1"/>
          <w:numId w:val="33"/>
        </w:numPr>
        <w:contextualSpacing/>
        <w:jc w:val="both"/>
        <w:rPr>
          <w:noProof/>
        </w:rPr>
      </w:pPr>
      <w:r w:rsidRPr="00645192">
        <w:rPr>
          <w:noProof/>
        </w:rPr>
        <w:t>Доступ к ПО Агента предоставляется только штатным  сотрудникам Агента на основании настоящего Договора и исключительно для выполнения обязательств, предусмотренных настоящим Договором.</w:t>
      </w:r>
    </w:p>
    <w:p w14:paraId="3493B7C8" w14:textId="77777777" w:rsidR="004720E8" w:rsidRPr="00645192" w:rsidRDefault="004720E8" w:rsidP="004720E8">
      <w:pPr>
        <w:pStyle w:val="aff5"/>
        <w:numPr>
          <w:ilvl w:val="1"/>
          <w:numId w:val="33"/>
        </w:numPr>
        <w:contextualSpacing/>
        <w:jc w:val="both"/>
        <w:rPr>
          <w:noProof/>
        </w:rPr>
      </w:pPr>
      <w:r w:rsidRPr="00645192">
        <w:rPr>
          <w:noProof/>
        </w:rPr>
        <w:t xml:space="preserve">Централизованный учет пользователей ПО Агента и его своевременная актуализация возлагается на Агента. Учет сотрудников Агента, допущенных к конфеденциальной </w:t>
      </w:r>
      <w:r w:rsidRPr="00645192">
        <w:rPr>
          <w:noProof/>
        </w:rPr>
        <w:lastRenderedPageBreak/>
        <w:t>информации, а также проведение служебных расследований по фактам нарушения требований информационной безопасности возлагается на Агента, с привлечением при необходимости сотрудников Службы безопасности Принципала.</w:t>
      </w:r>
    </w:p>
    <w:p w14:paraId="21FE4AA6" w14:textId="77777777" w:rsidR="004720E8" w:rsidRPr="00645192" w:rsidRDefault="004720E8" w:rsidP="004720E8">
      <w:pPr>
        <w:pStyle w:val="aff5"/>
        <w:numPr>
          <w:ilvl w:val="1"/>
          <w:numId w:val="33"/>
        </w:numPr>
        <w:contextualSpacing/>
        <w:jc w:val="both"/>
        <w:rPr>
          <w:noProof/>
        </w:rPr>
      </w:pPr>
      <w:r w:rsidRPr="00645192">
        <w:rPr>
          <w:noProof/>
        </w:rPr>
        <w:t>Уволенные работники Агента должны быть лишены доступа к ПО Агента. Ответственность за своевременное лишение допуска возложена на Агента.</w:t>
      </w:r>
    </w:p>
    <w:p w14:paraId="338297B9" w14:textId="77777777" w:rsidR="004720E8" w:rsidRPr="00645192" w:rsidRDefault="004720E8" w:rsidP="004720E8">
      <w:pPr>
        <w:pStyle w:val="aff5"/>
        <w:numPr>
          <w:ilvl w:val="1"/>
          <w:numId w:val="33"/>
        </w:numPr>
        <w:contextualSpacing/>
        <w:jc w:val="both"/>
        <w:rPr>
          <w:noProof/>
        </w:rPr>
      </w:pPr>
      <w:r w:rsidRPr="00645192">
        <w:rPr>
          <w:noProof/>
        </w:rPr>
        <w:t xml:space="preserve">Принципал оставляет за собой право контролировать действия работников Агента при осуществлении доступа к </w:t>
      </w:r>
      <w:r w:rsidRPr="00645192">
        <w:rPr>
          <w:noProof/>
          <w:lang w:val="en-US"/>
        </w:rPr>
        <w:t>WEB</w:t>
      </w:r>
      <w:r w:rsidRPr="00645192">
        <w:rPr>
          <w:noProof/>
        </w:rPr>
        <w:t xml:space="preserve">-форме передаче Заявок, и приостанавливать доступ Агента к </w:t>
      </w:r>
      <w:r w:rsidRPr="00645192">
        <w:rPr>
          <w:noProof/>
          <w:lang w:val="en-US"/>
        </w:rPr>
        <w:t>WEB</w:t>
      </w:r>
      <w:r w:rsidRPr="00645192">
        <w:rPr>
          <w:noProof/>
        </w:rPr>
        <w:t>-форме передачи Заявок в случаях возникновения ситуаций, создающих угрозу информационной безопасности Принципала, уведомив об этом Агента. Доступ восстанавливается после устранения выявленной угрозы на основании заявки, согласованной со Службой безопасности Принципала.</w:t>
      </w:r>
    </w:p>
    <w:p w14:paraId="340370BF" w14:textId="77777777" w:rsidR="004720E8" w:rsidRPr="00645192" w:rsidRDefault="004720E8" w:rsidP="004720E8">
      <w:pPr>
        <w:pStyle w:val="aff5"/>
        <w:numPr>
          <w:ilvl w:val="0"/>
          <w:numId w:val="33"/>
        </w:numPr>
        <w:contextualSpacing/>
        <w:jc w:val="both"/>
        <w:rPr>
          <w:b/>
          <w:noProof/>
        </w:rPr>
      </w:pPr>
      <w:r w:rsidRPr="00645192">
        <w:rPr>
          <w:b/>
          <w:noProof/>
        </w:rPr>
        <w:t>Реагирование на инциденты информационной безопасности.</w:t>
      </w:r>
    </w:p>
    <w:p w14:paraId="03090F61" w14:textId="77777777" w:rsidR="004720E8" w:rsidRPr="00645192" w:rsidRDefault="004720E8" w:rsidP="004720E8">
      <w:pPr>
        <w:pStyle w:val="aff5"/>
        <w:numPr>
          <w:ilvl w:val="1"/>
          <w:numId w:val="33"/>
        </w:numPr>
        <w:contextualSpacing/>
        <w:jc w:val="both"/>
        <w:rPr>
          <w:noProof/>
        </w:rPr>
      </w:pPr>
      <w:r w:rsidRPr="00645192">
        <w:rPr>
          <w:noProof/>
        </w:rPr>
        <w:t>Агент должен незамедлительно информировать Принципала в лице ответственного согласно Приложению №</w:t>
      </w:r>
      <w:r>
        <w:rPr>
          <w:noProof/>
        </w:rPr>
        <w:t>7</w:t>
      </w:r>
      <w:r w:rsidRPr="00645192">
        <w:rPr>
          <w:noProof/>
        </w:rPr>
        <w:t xml:space="preserve"> обо всех случаях возникновения инцидентов, угрожающих информационной безопасности, в срок не позднее 1 (одного) дня с момента выявления такого инцидента.</w:t>
      </w:r>
    </w:p>
    <w:p w14:paraId="0D9FB45D" w14:textId="77777777" w:rsidR="004720E8" w:rsidRPr="00645192" w:rsidRDefault="004720E8" w:rsidP="004720E8">
      <w:pPr>
        <w:pStyle w:val="aff5"/>
        <w:numPr>
          <w:ilvl w:val="1"/>
          <w:numId w:val="33"/>
        </w:numPr>
        <w:contextualSpacing/>
        <w:jc w:val="both"/>
        <w:rPr>
          <w:noProof/>
        </w:rPr>
      </w:pPr>
      <w:r w:rsidRPr="00645192">
        <w:rPr>
          <w:noProof/>
        </w:rPr>
        <w:t>Агент должен безотлагательно принимать все необходимые меры по предотвращению и минимизации ущерба при возникновении инцидента информационной безопасности;</w:t>
      </w:r>
    </w:p>
    <w:p w14:paraId="42D70923" w14:textId="77777777" w:rsidR="004720E8" w:rsidRPr="00645192" w:rsidRDefault="004720E8" w:rsidP="004720E8">
      <w:pPr>
        <w:pStyle w:val="aff5"/>
        <w:numPr>
          <w:ilvl w:val="1"/>
          <w:numId w:val="33"/>
        </w:numPr>
        <w:contextualSpacing/>
        <w:jc w:val="both"/>
        <w:rPr>
          <w:noProof/>
        </w:rPr>
      </w:pPr>
      <w:r w:rsidRPr="00645192">
        <w:rPr>
          <w:noProof/>
        </w:rPr>
        <w:t>В случаях возникновения угроз информационной безопасности Принципала со стороны сети, рабочих мест или пользователей ПО Агента, а также претензий со стороны государственных контролирующих органов или фактов нарушений, приведших к материальному ущербу, расследование осуществляет Служба безопасности Принципала совместно с Агентом.</w:t>
      </w:r>
    </w:p>
    <w:p w14:paraId="4E865AC8" w14:textId="77777777" w:rsidR="004720E8" w:rsidRPr="00645192" w:rsidRDefault="004720E8" w:rsidP="004720E8">
      <w:pPr>
        <w:pStyle w:val="aff5"/>
        <w:numPr>
          <w:ilvl w:val="0"/>
          <w:numId w:val="33"/>
        </w:numPr>
        <w:contextualSpacing/>
        <w:jc w:val="both"/>
        <w:rPr>
          <w:b/>
          <w:noProof/>
        </w:rPr>
      </w:pPr>
      <w:r w:rsidRPr="00645192">
        <w:rPr>
          <w:b/>
          <w:noProof/>
        </w:rPr>
        <w:t>Контроль состояния информационной безопасности.</w:t>
      </w:r>
    </w:p>
    <w:p w14:paraId="1355870C" w14:textId="77777777" w:rsidR="004720E8" w:rsidRPr="00645192" w:rsidRDefault="004720E8" w:rsidP="004720E8">
      <w:pPr>
        <w:pStyle w:val="af5"/>
        <w:numPr>
          <w:ilvl w:val="1"/>
          <w:numId w:val="33"/>
        </w:numPr>
        <w:tabs>
          <w:tab w:val="clear" w:pos="4536"/>
          <w:tab w:val="clear" w:pos="9072"/>
          <w:tab w:val="left" w:pos="180"/>
        </w:tabs>
        <w:jc w:val="both"/>
      </w:pPr>
      <w:r w:rsidRPr="00645192">
        <w:t>В целях проверки выполнения требований по информационной безопасности, а также предупреждения и своевременного выявления нарушений информационной безопасности, в подразделениях Агента должен осуществляться контроль состояния информационной безопасности Агента.</w:t>
      </w:r>
    </w:p>
    <w:p w14:paraId="532A8969" w14:textId="77777777" w:rsidR="004720E8" w:rsidRPr="00645192" w:rsidRDefault="004720E8" w:rsidP="004720E8">
      <w:pPr>
        <w:pStyle w:val="af5"/>
        <w:numPr>
          <w:ilvl w:val="1"/>
          <w:numId w:val="33"/>
        </w:numPr>
        <w:tabs>
          <w:tab w:val="clear" w:pos="4536"/>
          <w:tab w:val="clear" w:pos="9072"/>
          <w:tab w:val="left" w:pos="180"/>
        </w:tabs>
        <w:jc w:val="both"/>
      </w:pPr>
      <w:r w:rsidRPr="00645192">
        <w:t>Контроль состояния информационной безопасности в подразделениях Агента осуществляют специально обученные работники Агента с привлечением работников Принципала в соответствии с согласованными планами работ.</w:t>
      </w:r>
    </w:p>
    <w:p w14:paraId="21E667E0" w14:textId="77777777" w:rsidR="004720E8" w:rsidRPr="00645192" w:rsidRDefault="004720E8" w:rsidP="004720E8">
      <w:pPr>
        <w:pStyle w:val="af5"/>
        <w:numPr>
          <w:ilvl w:val="1"/>
          <w:numId w:val="33"/>
        </w:numPr>
        <w:tabs>
          <w:tab w:val="clear" w:pos="4536"/>
          <w:tab w:val="clear" w:pos="9072"/>
          <w:tab w:val="left" w:pos="180"/>
        </w:tabs>
        <w:jc w:val="both"/>
      </w:pPr>
      <w:r w:rsidRPr="00645192">
        <w:t>Плановым проверкам должны подвергаться все подразделения Агента не реже 1 раза в 3 года.</w:t>
      </w:r>
    </w:p>
    <w:p w14:paraId="1F2BB0FA" w14:textId="77777777" w:rsidR="004720E8" w:rsidRPr="00645192" w:rsidRDefault="004720E8" w:rsidP="004720E8">
      <w:pPr>
        <w:pStyle w:val="af5"/>
        <w:numPr>
          <w:ilvl w:val="1"/>
          <w:numId w:val="33"/>
        </w:numPr>
        <w:tabs>
          <w:tab w:val="clear" w:pos="4536"/>
          <w:tab w:val="clear" w:pos="9072"/>
          <w:tab w:val="left" w:pos="180"/>
        </w:tabs>
        <w:jc w:val="both"/>
      </w:pPr>
      <w:r w:rsidRPr="00645192">
        <w:t>Проверки проводятся работниками Агента с привлечением сотрудников Службы безопасности Принципала в соответствии с внутренними утвержденными планами работ. Дату и сроки предстоящей проверки Стороны согласовывают дополнительно.</w:t>
      </w:r>
    </w:p>
    <w:p w14:paraId="6A312DED" w14:textId="77777777" w:rsidR="004720E8" w:rsidRPr="00645192" w:rsidRDefault="004720E8" w:rsidP="004720E8">
      <w:pPr>
        <w:pStyle w:val="af5"/>
        <w:numPr>
          <w:ilvl w:val="1"/>
          <w:numId w:val="33"/>
        </w:numPr>
        <w:tabs>
          <w:tab w:val="clear" w:pos="4536"/>
          <w:tab w:val="clear" w:pos="9072"/>
          <w:tab w:val="left" w:pos="180"/>
        </w:tabs>
        <w:jc w:val="both"/>
      </w:pPr>
      <w:r w:rsidRPr="00645192">
        <w:t>По фактам инцидентов информационной безопасности в обязательном порядке проводится внеплановая проверка состояния информационной безопасности руководством Агента совместно со Службой безопасности Принципала с целью выявления причин, устранения нарушений и предупреждения подобных нарушений в дальнейшем.</w:t>
      </w:r>
    </w:p>
    <w:p w14:paraId="7BBBC565" w14:textId="77777777" w:rsidR="004720E8" w:rsidRPr="00645192" w:rsidRDefault="004720E8" w:rsidP="004720E8">
      <w:pPr>
        <w:pStyle w:val="af5"/>
        <w:numPr>
          <w:ilvl w:val="1"/>
          <w:numId w:val="33"/>
        </w:numPr>
        <w:tabs>
          <w:tab w:val="clear" w:pos="4536"/>
          <w:tab w:val="clear" w:pos="9072"/>
          <w:tab w:val="left" w:pos="180"/>
        </w:tabs>
        <w:jc w:val="both"/>
      </w:pPr>
      <w:r w:rsidRPr="00645192">
        <w:t>Внеплановые проверки состояния информационной безопасности проводятся в обязательном порядке при реорганизации подразделений Агента, изменении в технологии работы, состава программно-аппаратного обеспечения.</w:t>
      </w:r>
    </w:p>
    <w:p w14:paraId="6D90ADE6" w14:textId="77777777" w:rsidR="004720E8" w:rsidRPr="00645192" w:rsidRDefault="004720E8" w:rsidP="004720E8">
      <w:pPr>
        <w:pStyle w:val="af5"/>
        <w:numPr>
          <w:ilvl w:val="0"/>
          <w:numId w:val="33"/>
        </w:numPr>
        <w:tabs>
          <w:tab w:val="clear" w:pos="4536"/>
          <w:tab w:val="clear" w:pos="9072"/>
          <w:tab w:val="left" w:pos="180"/>
        </w:tabs>
        <w:jc w:val="both"/>
        <w:rPr>
          <w:b/>
        </w:rPr>
      </w:pPr>
      <w:r w:rsidRPr="00645192">
        <w:rPr>
          <w:b/>
        </w:rPr>
        <w:t xml:space="preserve"> Обучение персонала.</w:t>
      </w:r>
    </w:p>
    <w:p w14:paraId="626C3448" w14:textId="77777777" w:rsidR="004720E8" w:rsidRPr="00645192" w:rsidRDefault="004720E8" w:rsidP="004720E8">
      <w:pPr>
        <w:pStyle w:val="aff5"/>
        <w:numPr>
          <w:ilvl w:val="1"/>
          <w:numId w:val="33"/>
        </w:numPr>
        <w:contextualSpacing/>
        <w:jc w:val="both"/>
      </w:pPr>
      <w:r w:rsidRPr="00645192">
        <w:t xml:space="preserve">Агент должен всех вновь принимаемых работников знакомить под роспись с нормативными документами по вопросам информационной безопасности при работе с ПО Агента и с </w:t>
      </w:r>
      <w:r w:rsidRPr="00645192">
        <w:rPr>
          <w:lang w:val="en-US"/>
        </w:rPr>
        <w:t>WEB</w:t>
      </w:r>
      <w:r w:rsidRPr="00645192">
        <w:t xml:space="preserve">-формой передачи Заявок, проводить регулярное обучение работников по вопросам информационной безопасности при предоставлении доступа к ПО Агента и к </w:t>
      </w:r>
      <w:r w:rsidRPr="00645192">
        <w:rPr>
          <w:lang w:val="en-US"/>
        </w:rPr>
        <w:t>WEB</w:t>
      </w:r>
      <w:r w:rsidRPr="00645192">
        <w:t>-форме передачи Заявок, доводить до работников новые нормативные документы под роспись.</w:t>
      </w:r>
    </w:p>
    <w:p w14:paraId="6C1EA55D" w14:textId="77777777" w:rsidR="004720E8" w:rsidRDefault="004720E8" w:rsidP="004720E8">
      <w:pPr>
        <w:pStyle w:val="aff5"/>
        <w:numPr>
          <w:ilvl w:val="1"/>
          <w:numId w:val="33"/>
        </w:numPr>
        <w:contextualSpacing/>
        <w:jc w:val="both"/>
      </w:pPr>
      <w:r w:rsidRPr="00645192">
        <w:t>Не реже 1 (одного) раза в год руководство Агента обязано проводить плановый Инструктаж по вопросам информационной безопасности.</w:t>
      </w:r>
    </w:p>
    <w:p w14:paraId="6EBAE09C" w14:textId="77777777" w:rsidR="004720E8" w:rsidRPr="00645192" w:rsidRDefault="004720E8" w:rsidP="004720E8">
      <w:pPr>
        <w:pStyle w:val="aff5"/>
        <w:numPr>
          <w:ilvl w:val="0"/>
          <w:numId w:val="33"/>
        </w:numPr>
        <w:contextualSpacing/>
        <w:jc w:val="both"/>
        <w:rPr>
          <w:b/>
        </w:rPr>
      </w:pPr>
      <w:r w:rsidRPr="00645192">
        <w:rPr>
          <w:b/>
        </w:rPr>
        <w:lastRenderedPageBreak/>
        <w:t>Ответственность.</w:t>
      </w:r>
    </w:p>
    <w:p w14:paraId="1247BC62" w14:textId="77777777" w:rsidR="004720E8" w:rsidRDefault="004720E8" w:rsidP="004720E8">
      <w:pPr>
        <w:pStyle w:val="aff5"/>
        <w:numPr>
          <w:ilvl w:val="1"/>
          <w:numId w:val="33"/>
        </w:numPr>
        <w:contextualSpacing/>
        <w:jc w:val="both"/>
      </w:pPr>
      <w:r w:rsidRPr="00645192">
        <w:t>При подозрении на мошенничество или иные преступления, а также в случаях нанесения материального ущерба Принципалу, явившиеся следствием нарушения информационной безопасности, материалы передаются в правоохранительные органы.</w:t>
      </w:r>
    </w:p>
    <w:p w14:paraId="6512AAE1" w14:textId="77777777" w:rsidR="004720E8" w:rsidRPr="00645192" w:rsidRDefault="004720E8" w:rsidP="004720E8">
      <w:pPr>
        <w:pStyle w:val="aff5"/>
        <w:numPr>
          <w:ilvl w:val="0"/>
          <w:numId w:val="33"/>
        </w:numPr>
        <w:contextualSpacing/>
        <w:jc w:val="both"/>
        <w:rPr>
          <w:b/>
        </w:rPr>
      </w:pPr>
      <w:r w:rsidRPr="00645192">
        <w:rPr>
          <w:b/>
        </w:rPr>
        <w:t>Порядок обработки персональных данных.</w:t>
      </w:r>
    </w:p>
    <w:p w14:paraId="18326B2F" w14:textId="77777777" w:rsidR="004720E8" w:rsidRPr="00645192" w:rsidRDefault="004720E8" w:rsidP="004720E8">
      <w:pPr>
        <w:pStyle w:val="aff5"/>
        <w:numPr>
          <w:ilvl w:val="1"/>
          <w:numId w:val="33"/>
        </w:numPr>
        <w:contextualSpacing/>
        <w:jc w:val="both"/>
      </w:pPr>
      <w:r w:rsidRPr="00645192">
        <w:t xml:space="preserve">Агент вносит персональные данные Клиента в </w:t>
      </w:r>
      <w:r w:rsidRPr="00645192">
        <w:rPr>
          <w:lang w:val="en-US"/>
        </w:rPr>
        <w:t>WEB</w:t>
      </w:r>
      <w:r w:rsidRPr="00645192">
        <w:t>-форму передачи Заявок для дальнейшей передачи их Принципалу.</w:t>
      </w:r>
    </w:p>
    <w:p w14:paraId="61469DB3" w14:textId="77777777" w:rsidR="004720E8" w:rsidRPr="00645192" w:rsidRDefault="004720E8" w:rsidP="004720E8">
      <w:pPr>
        <w:pStyle w:val="aff5"/>
        <w:numPr>
          <w:ilvl w:val="1"/>
          <w:numId w:val="33"/>
        </w:numPr>
        <w:contextualSpacing/>
        <w:jc w:val="both"/>
      </w:pPr>
      <w:r w:rsidRPr="00645192">
        <w:t>Персональные данные Клиентов, передаются в режиме реального времени.</w:t>
      </w:r>
    </w:p>
    <w:p w14:paraId="6D1CBBA2" w14:textId="77777777" w:rsidR="004720E8" w:rsidRPr="005C3099" w:rsidRDefault="004720E8" w:rsidP="004720E8">
      <w:pPr>
        <w:pStyle w:val="aff5"/>
        <w:numPr>
          <w:ilvl w:val="1"/>
          <w:numId w:val="33"/>
        </w:numPr>
        <w:contextualSpacing/>
        <w:jc w:val="both"/>
      </w:pPr>
      <w:r w:rsidRPr="005C3099">
        <w:t xml:space="preserve">Удаление персональных данных Клиента из ПО Агента осуществляется сразу после подтверждения Принципалом получения Заявки на подключение либо не позднее, чем через 48 часов после отправки персональных данных Клиента через </w:t>
      </w:r>
      <w:r w:rsidRPr="005C3099">
        <w:rPr>
          <w:lang w:val="en-US"/>
        </w:rPr>
        <w:t>WEB</w:t>
      </w:r>
      <w:r w:rsidRPr="005C3099">
        <w:t>-форму передачи Заявки.</w:t>
      </w:r>
    </w:p>
    <w:p w14:paraId="02572D5E" w14:textId="77777777" w:rsidR="004720E8" w:rsidRDefault="004720E8" w:rsidP="004720E8">
      <w:pPr>
        <w:jc w:val="both"/>
        <w:rPr>
          <w:b/>
        </w:rPr>
      </w:pPr>
      <w:r>
        <w:rPr>
          <w:b/>
        </w:rPr>
        <w:t xml:space="preserve">                                                              </w:t>
      </w:r>
      <w:r w:rsidRPr="00A6057E">
        <w:rPr>
          <w:b/>
        </w:rPr>
        <w:t>Подписи Сторон:</w:t>
      </w:r>
    </w:p>
    <w:tbl>
      <w:tblPr>
        <w:tblStyle w:val="afd"/>
        <w:tblW w:w="10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8"/>
        <w:gridCol w:w="5258"/>
      </w:tblGrid>
      <w:tr w:rsidR="004720E8" w:rsidRPr="00A6057E" w14:paraId="2958633F" w14:textId="77777777" w:rsidTr="0000495F">
        <w:trPr>
          <w:trHeight w:val="274"/>
        </w:trPr>
        <w:tc>
          <w:tcPr>
            <w:tcW w:w="5258" w:type="dxa"/>
          </w:tcPr>
          <w:p w14:paraId="657417D5" w14:textId="77777777" w:rsidR="004720E8" w:rsidRPr="00A6057E" w:rsidRDefault="004720E8" w:rsidP="0000495F">
            <w:pPr>
              <w:jc w:val="both"/>
              <w:rPr>
                <w:b/>
              </w:rPr>
            </w:pPr>
            <w:r w:rsidRPr="00A6057E">
              <w:rPr>
                <w:b/>
              </w:rPr>
              <w:t>От имени Принципала</w:t>
            </w:r>
          </w:p>
        </w:tc>
        <w:tc>
          <w:tcPr>
            <w:tcW w:w="5258" w:type="dxa"/>
          </w:tcPr>
          <w:p w14:paraId="31C3386C" w14:textId="77777777" w:rsidR="004720E8" w:rsidRPr="00A6057E" w:rsidRDefault="004720E8" w:rsidP="0000495F">
            <w:pPr>
              <w:jc w:val="both"/>
              <w:rPr>
                <w:b/>
              </w:rPr>
            </w:pPr>
            <w:r w:rsidRPr="00A6057E">
              <w:rPr>
                <w:b/>
              </w:rPr>
              <w:t>От имени Агента</w:t>
            </w:r>
          </w:p>
        </w:tc>
      </w:tr>
      <w:tr w:rsidR="004720E8" w:rsidRPr="00A6057E" w14:paraId="770C0ED9" w14:textId="77777777" w:rsidTr="0000495F">
        <w:trPr>
          <w:trHeight w:val="274"/>
        </w:trPr>
        <w:tc>
          <w:tcPr>
            <w:tcW w:w="5258" w:type="dxa"/>
          </w:tcPr>
          <w:p w14:paraId="3EE443D3" w14:textId="77777777" w:rsidR="004720E8" w:rsidRPr="00A6057E" w:rsidRDefault="004720E8" w:rsidP="0000495F">
            <w:pPr>
              <w:jc w:val="both"/>
              <w:rPr>
                <w:i/>
              </w:rPr>
            </w:pPr>
            <w:r w:rsidRPr="00A6057E">
              <w:rPr>
                <w:i/>
              </w:rPr>
              <w:t>ПАО «Башинформсвязь»</w:t>
            </w:r>
          </w:p>
        </w:tc>
        <w:tc>
          <w:tcPr>
            <w:tcW w:w="5258" w:type="dxa"/>
          </w:tcPr>
          <w:p w14:paraId="560ACA9F" w14:textId="77777777" w:rsidR="004720E8" w:rsidRPr="00A6057E" w:rsidRDefault="004720E8" w:rsidP="0000495F">
            <w:pPr>
              <w:jc w:val="both"/>
              <w:rPr>
                <w:i/>
              </w:rPr>
            </w:pPr>
          </w:p>
        </w:tc>
      </w:tr>
      <w:tr w:rsidR="004720E8" w:rsidRPr="00A6057E" w14:paraId="088CB796" w14:textId="77777777" w:rsidTr="0000495F">
        <w:trPr>
          <w:trHeight w:val="274"/>
        </w:trPr>
        <w:tc>
          <w:tcPr>
            <w:tcW w:w="5258" w:type="dxa"/>
          </w:tcPr>
          <w:p w14:paraId="24A299EA" w14:textId="77777777" w:rsidR="004720E8" w:rsidRPr="00A6057E" w:rsidRDefault="004720E8" w:rsidP="0000495F">
            <w:pPr>
              <w:jc w:val="both"/>
              <w:rPr>
                <w:i/>
              </w:rPr>
            </w:pPr>
            <w:r w:rsidRPr="00A6057E">
              <w:rPr>
                <w:i/>
              </w:rPr>
              <w:t>Генеральный директор</w:t>
            </w:r>
          </w:p>
        </w:tc>
        <w:tc>
          <w:tcPr>
            <w:tcW w:w="5258" w:type="dxa"/>
          </w:tcPr>
          <w:p w14:paraId="0CF75BE2" w14:textId="77777777" w:rsidR="004720E8" w:rsidRPr="00A6057E" w:rsidRDefault="004720E8" w:rsidP="0000495F">
            <w:pPr>
              <w:jc w:val="both"/>
              <w:rPr>
                <w:i/>
              </w:rPr>
            </w:pPr>
          </w:p>
        </w:tc>
      </w:tr>
      <w:tr w:rsidR="004720E8" w:rsidRPr="00A6057E" w14:paraId="1CE02CBE" w14:textId="77777777" w:rsidTr="0000495F">
        <w:trPr>
          <w:trHeight w:val="274"/>
        </w:trPr>
        <w:tc>
          <w:tcPr>
            <w:tcW w:w="5258" w:type="dxa"/>
          </w:tcPr>
          <w:p w14:paraId="196B97BD" w14:textId="77777777" w:rsidR="004720E8" w:rsidRPr="00A6057E" w:rsidRDefault="004720E8" w:rsidP="0000495F">
            <w:pPr>
              <w:jc w:val="both"/>
              <w:rPr>
                <w:i/>
              </w:rPr>
            </w:pPr>
            <w:r w:rsidRPr="00A6057E">
              <w:rPr>
                <w:i/>
              </w:rPr>
              <w:t>__________М.Г. Долгоаршинных</w:t>
            </w:r>
          </w:p>
        </w:tc>
        <w:tc>
          <w:tcPr>
            <w:tcW w:w="5258" w:type="dxa"/>
          </w:tcPr>
          <w:p w14:paraId="4FA8E183" w14:textId="77777777" w:rsidR="004720E8" w:rsidRPr="00A6057E" w:rsidRDefault="004720E8" w:rsidP="0000495F">
            <w:pPr>
              <w:jc w:val="both"/>
              <w:rPr>
                <w:i/>
              </w:rPr>
            </w:pPr>
            <w:r w:rsidRPr="00A6057E">
              <w:rPr>
                <w:i/>
              </w:rPr>
              <w:t>__________</w:t>
            </w:r>
          </w:p>
        </w:tc>
      </w:tr>
      <w:tr w:rsidR="004720E8" w:rsidRPr="00A6057E" w14:paraId="3ACD661E" w14:textId="77777777" w:rsidTr="0000495F">
        <w:trPr>
          <w:trHeight w:val="274"/>
        </w:trPr>
        <w:tc>
          <w:tcPr>
            <w:tcW w:w="5258" w:type="dxa"/>
          </w:tcPr>
          <w:p w14:paraId="5F2139CE" w14:textId="77777777" w:rsidR="004720E8" w:rsidRPr="00A6057E" w:rsidRDefault="004720E8" w:rsidP="0000495F">
            <w:pPr>
              <w:jc w:val="both"/>
              <w:rPr>
                <w:i/>
              </w:rPr>
            </w:pPr>
            <w:r w:rsidRPr="00A6057E">
              <w:rPr>
                <w:i/>
              </w:rPr>
              <w:t>М.П.</w:t>
            </w:r>
          </w:p>
        </w:tc>
        <w:tc>
          <w:tcPr>
            <w:tcW w:w="5258" w:type="dxa"/>
          </w:tcPr>
          <w:p w14:paraId="18B38A4D" w14:textId="77777777" w:rsidR="004720E8" w:rsidRPr="00A6057E" w:rsidRDefault="004720E8" w:rsidP="0000495F">
            <w:pPr>
              <w:jc w:val="both"/>
              <w:rPr>
                <w:i/>
              </w:rPr>
            </w:pPr>
            <w:r w:rsidRPr="00A6057E">
              <w:rPr>
                <w:i/>
              </w:rPr>
              <w:t>М.П.</w:t>
            </w:r>
          </w:p>
        </w:tc>
      </w:tr>
      <w:tr w:rsidR="004720E8" w:rsidRPr="00A6057E" w14:paraId="2412D30B" w14:textId="77777777" w:rsidTr="0000495F">
        <w:trPr>
          <w:trHeight w:val="274"/>
        </w:trPr>
        <w:tc>
          <w:tcPr>
            <w:tcW w:w="5258" w:type="dxa"/>
          </w:tcPr>
          <w:p w14:paraId="74D364F0" w14:textId="77777777" w:rsidR="004720E8" w:rsidRPr="00A6057E" w:rsidRDefault="004720E8" w:rsidP="0000495F">
            <w:pPr>
              <w:jc w:val="both"/>
              <w:rPr>
                <w:i/>
              </w:rPr>
            </w:pPr>
            <w:r w:rsidRPr="00A6057E">
              <w:rPr>
                <w:i/>
              </w:rPr>
              <w:t>«___»_________201__г.</w:t>
            </w:r>
          </w:p>
        </w:tc>
        <w:tc>
          <w:tcPr>
            <w:tcW w:w="5258" w:type="dxa"/>
          </w:tcPr>
          <w:p w14:paraId="6CD4356F" w14:textId="77777777" w:rsidR="004720E8" w:rsidRPr="00A6057E" w:rsidRDefault="004720E8" w:rsidP="0000495F">
            <w:pPr>
              <w:jc w:val="both"/>
              <w:rPr>
                <w:i/>
              </w:rPr>
            </w:pPr>
            <w:r w:rsidRPr="00A6057E">
              <w:rPr>
                <w:i/>
              </w:rPr>
              <w:t>«___»_________201__г.</w:t>
            </w:r>
          </w:p>
        </w:tc>
      </w:tr>
    </w:tbl>
    <w:p w14:paraId="0137203F" w14:textId="77777777" w:rsidR="004720E8" w:rsidRPr="00A6057E" w:rsidRDefault="004720E8" w:rsidP="004720E8">
      <w:pPr>
        <w:jc w:val="both"/>
        <w:rPr>
          <w:b/>
        </w:rPr>
      </w:pPr>
    </w:p>
    <w:p w14:paraId="3ADCBCCC" w14:textId="77777777" w:rsidR="004720E8" w:rsidRPr="00645192" w:rsidRDefault="004720E8" w:rsidP="004720E8">
      <w:pPr>
        <w:jc w:val="both"/>
        <w:outlineLvl w:val="0"/>
        <w:rPr>
          <w:b/>
          <w:sz w:val="26"/>
          <w:szCs w:val="26"/>
        </w:rPr>
      </w:pPr>
    </w:p>
    <w:p w14:paraId="4143A285" w14:textId="77777777" w:rsidR="004720E8" w:rsidRPr="00645192" w:rsidRDefault="004720E8" w:rsidP="004720E8">
      <w:pPr>
        <w:jc w:val="both"/>
        <w:outlineLvl w:val="0"/>
        <w:sectPr w:rsidR="004720E8" w:rsidRPr="00645192" w:rsidSect="00702690">
          <w:footerReference w:type="even" r:id="rId10"/>
          <w:footerReference w:type="default" r:id="rId11"/>
          <w:pgSz w:w="11906" w:h="16838" w:code="9"/>
          <w:pgMar w:top="1134" w:right="849" w:bottom="851" w:left="1418" w:header="709" w:footer="709" w:gutter="0"/>
          <w:pgNumType w:start="1"/>
          <w:cols w:space="708"/>
          <w:titlePg/>
          <w:docGrid w:linePitch="360"/>
        </w:sectPr>
      </w:pPr>
    </w:p>
    <w:tbl>
      <w:tblPr>
        <w:tblW w:w="0" w:type="auto"/>
        <w:tblInd w:w="6408" w:type="dxa"/>
        <w:tblLook w:val="01E0" w:firstRow="1" w:lastRow="1" w:firstColumn="1" w:lastColumn="1" w:noHBand="0" w:noVBand="0"/>
      </w:tblPr>
      <w:tblGrid>
        <w:gridCol w:w="3446"/>
      </w:tblGrid>
      <w:tr w:rsidR="004720E8" w:rsidRPr="00645192" w14:paraId="5F28E126" w14:textId="77777777" w:rsidTr="0000495F">
        <w:trPr>
          <w:trHeight w:val="346"/>
        </w:trPr>
        <w:tc>
          <w:tcPr>
            <w:tcW w:w="3446" w:type="dxa"/>
          </w:tcPr>
          <w:p w14:paraId="5ABEA766" w14:textId="77777777" w:rsidR="004720E8" w:rsidRPr="00645192" w:rsidRDefault="004720E8" w:rsidP="0000495F">
            <w:pPr>
              <w:jc w:val="right"/>
              <w:rPr>
                <w:bCs/>
              </w:rPr>
            </w:pPr>
            <w:r w:rsidRPr="00645192">
              <w:rPr>
                <w:bCs/>
              </w:rPr>
              <w:lastRenderedPageBreak/>
              <w:t>Приложение № 6</w:t>
            </w:r>
          </w:p>
        </w:tc>
      </w:tr>
      <w:tr w:rsidR="004720E8" w:rsidRPr="00645192" w14:paraId="0A13BF91" w14:textId="77777777" w:rsidTr="0000495F">
        <w:tc>
          <w:tcPr>
            <w:tcW w:w="3446" w:type="dxa"/>
          </w:tcPr>
          <w:p w14:paraId="3E525AA0" w14:textId="77777777" w:rsidR="004720E8" w:rsidRPr="00645192" w:rsidRDefault="004720E8" w:rsidP="0000495F">
            <w:pPr>
              <w:jc w:val="right"/>
              <w:rPr>
                <w:bCs/>
              </w:rPr>
            </w:pPr>
            <w:r w:rsidRPr="00645192">
              <w:rPr>
                <w:bCs/>
              </w:rPr>
              <w:t>к Агентскому договору</w:t>
            </w:r>
          </w:p>
          <w:p w14:paraId="786B9492" w14:textId="77777777" w:rsidR="004720E8" w:rsidRPr="00645192" w:rsidRDefault="004720E8" w:rsidP="0000495F">
            <w:pPr>
              <w:jc w:val="right"/>
              <w:rPr>
                <w:bCs/>
              </w:rPr>
            </w:pPr>
            <w:r w:rsidRPr="00645192">
              <w:rPr>
                <w:bCs/>
              </w:rPr>
              <w:t xml:space="preserve">№ __________________ </w:t>
            </w:r>
          </w:p>
          <w:p w14:paraId="522FAD2F" w14:textId="77777777" w:rsidR="004720E8" w:rsidRPr="00645192" w:rsidRDefault="004720E8" w:rsidP="0000495F">
            <w:pPr>
              <w:jc w:val="right"/>
              <w:rPr>
                <w:b/>
              </w:rPr>
            </w:pPr>
            <w:r w:rsidRPr="00645192">
              <w:rPr>
                <w:bCs/>
              </w:rPr>
              <w:t>от __________ 20__ г.</w:t>
            </w:r>
          </w:p>
        </w:tc>
      </w:tr>
    </w:tbl>
    <w:p w14:paraId="32A8C8D6" w14:textId="77777777" w:rsidR="004720E8" w:rsidRPr="00645192" w:rsidRDefault="004720E8" w:rsidP="004720E8">
      <w:pPr>
        <w:pStyle w:val="1"/>
        <w:keepLines/>
        <w:numPr>
          <w:ilvl w:val="0"/>
          <w:numId w:val="1"/>
        </w:numPr>
        <w:spacing w:before="240" w:line="276" w:lineRule="auto"/>
        <w:ind w:left="0" w:firstLine="0"/>
        <w:jc w:val="left"/>
      </w:pPr>
      <w:r w:rsidRPr="00645192">
        <w:t>Форма Отчета Агента</w:t>
      </w:r>
    </w:p>
    <w:p w14:paraId="102D8533" w14:textId="77777777" w:rsidR="004720E8" w:rsidRPr="00645192" w:rsidRDefault="004720E8" w:rsidP="004720E8">
      <w:pPr>
        <w:jc w:val="center"/>
        <w:rPr>
          <w:b/>
        </w:rPr>
      </w:pPr>
      <w:r w:rsidRPr="00645192">
        <w:rPr>
          <w:b/>
        </w:rPr>
        <w:t>Отчет Агента</w:t>
      </w:r>
    </w:p>
    <w:p w14:paraId="3D5BA5A2" w14:textId="77777777" w:rsidR="004720E8" w:rsidRPr="00645192" w:rsidRDefault="004720E8" w:rsidP="004720E8">
      <w:pPr>
        <w:autoSpaceDE w:val="0"/>
        <w:autoSpaceDN w:val="0"/>
        <w:adjustRightInd w:val="0"/>
        <w:jc w:val="both"/>
        <w:rPr>
          <w:b/>
          <w:bCs/>
        </w:rPr>
      </w:pPr>
      <w:r w:rsidRPr="00645192">
        <w:rPr>
          <w:b/>
          <w:bCs/>
        </w:rPr>
        <w:t>г.______________</w:t>
      </w:r>
      <w:r w:rsidRPr="00645192">
        <w:rPr>
          <w:b/>
          <w:bCs/>
        </w:rPr>
        <w:tab/>
      </w:r>
      <w:r w:rsidRPr="00645192">
        <w:rPr>
          <w:b/>
          <w:bCs/>
        </w:rPr>
        <w:tab/>
      </w:r>
      <w:r w:rsidRPr="00645192">
        <w:rPr>
          <w:b/>
          <w:bCs/>
        </w:rPr>
        <w:tab/>
      </w:r>
      <w:r w:rsidRPr="00645192">
        <w:rPr>
          <w:b/>
          <w:bCs/>
        </w:rPr>
        <w:tab/>
      </w:r>
      <w:r w:rsidRPr="00645192">
        <w:rPr>
          <w:b/>
          <w:bCs/>
        </w:rPr>
        <w:tab/>
      </w:r>
      <w:r w:rsidRPr="00645192">
        <w:rPr>
          <w:b/>
          <w:bCs/>
        </w:rPr>
        <w:tab/>
      </w:r>
      <w:r w:rsidRPr="00645192">
        <w:rPr>
          <w:b/>
          <w:bCs/>
        </w:rPr>
        <w:tab/>
      </w:r>
      <w:r w:rsidRPr="00645192">
        <w:rPr>
          <w:b/>
          <w:bCs/>
        </w:rPr>
        <w:tab/>
        <w:t xml:space="preserve">             _________ 20__ г.</w:t>
      </w:r>
    </w:p>
    <w:p w14:paraId="7FEE02DA" w14:textId="77777777" w:rsidR="004720E8" w:rsidRPr="00645192" w:rsidRDefault="004720E8" w:rsidP="004720E8">
      <w:pPr>
        <w:autoSpaceDE w:val="0"/>
        <w:autoSpaceDN w:val="0"/>
        <w:adjustRightInd w:val="0"/>
        <w:jc w:val="both"/>
        <w:rPr>
          <w:b/>
          <w:bCs/>
        </w:rPr>
      </w:pPr>
    </w:p>
    <w:p w14:paraId="68F05E94" w14:textId="77777777" w:rsidR="004720E8" w:rsidRPr="00645192" w:rsidRDefault="004720E8" w:rsidP="004720E8">
      <w:pPr>
        <w:pStyle w:val="Iauiue"/>
        <w:suppressAutoHyphens/>
        <w:spacing w:after="240"/>
        <w:jc w:val="both"/>
        <w:rPr>
          <w:bCs/>
          <w:sz w:val="22"/>
          <w:szCs w:val="22"/>
        </w:rPr>
      </w:pPr>
      <w:r>
        <w:rPr>
          <w:bCs/>
          <w:sz w:val="22"/>
          <w:szCs w:val="22"/>
        </w:rPr>
        <w:t>___________</w:t>
      </w:r>
      <w:r w:rsidRPr="00BA4C35">
        <w:rPr>
          <w:bCs/>
          <w:sz w:val="22"/>
          <w:szCs w:val="22"/>
        </w:rPr>
        <w:t>,</w:t>
      </w:r>
      <w:r w:rsidRPr="00645192">
        <w:rPr>
          <w:bCs/>
          <w:sz w:val="22"/>
          <w:szCs w:val="22"/>
        </w:rPr>
        <w:t xml:space="preserve"> именуемое в дальнейшем Агент, в лице </w:t>
      </w:r>
      <w:r>
        <w:rPr>
          <w:bCs/>
          <w:sz w:val="22"/>
          <w:szCs w:val="22"/>
        </w:rPr>
        <w:t>_____________</w:t>
      </w:r>
      <w:r w:rsidRPr="00645192">
        <w:rPr>
          <w:bCs/>
          <w:sz w:val="22"/>
          <w:szCs w:val="22"/>
        </w:rPr>
        <w:t xml:space="preserve">, действующего на основании </w:t>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Pr>
          <w:bCs/>
          <w:sz w:val="22"/>
          <w:szCs w:val="22"/>
        </w:rPr>
        <w:t>_________</w:t>
      </w:r>
      <w:r w:rsidRPr="00645192">
        <w:rPr>
          <w:bCs/>
          <w:sz w:val="22"/>
          <w:szCs w:val="22"/>
        </w:rPr>
        <w:t xml:space="preserve">, представляет, а </w:t>
      </w:r>
      <w:r>
        <w:rPr>
          <w:bCs/>
          <w:sz w:val="22"/>
          <w:szCs w:val="22"/>
        </w:rPr>
        <w:t>ПАО «Башинформсвязь»</w:t>
      </w:r>
      <w:r w:rsidRPr="00645192">
        <w:rPr>
          <w:bCs/>
          <w:sz w:val="22"/>
          <w:szCs w:val="22"/>
        </w:rPr>
        <w:t xml:space="preserve">, именуемое в дальнейшем Принципал, в лице ____________________, действующего на основании </w:t>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r>
      <w:r w:rsidRPr="00645192">
        <w:rPr>
          <w:bCs/>
          <w:sz w:val="22"/>
          <w:szCs w:val="22"/>
        </w:rPr>
        <w:softHyphen/>
        <w:t>_____________________________, принимает настоящий Отчет Агента об исполнении Агентского договора № ________________ от _________ 20_ г. полностью и в предусмотренные договором сроки.</w:t>
      </w:r>
    </w:p>
    <w:p w14:paraId="6869377E" w14:textId="77777777" w:rsidR="004720E8" w:rsidRPr="00645192" w:rsidRDefault="004720E8" w:rsidP="004720E8">
      <w:pPr>
        <w:pStyle w:val="Iauiue"/>
        <w:suppressAutoHyphens/>
        <w:spacing w:after="240"/>
        <w:jc w:val="both"/>
        <w:rPr>
          <w:bCs/>
          <w:sz w:val="22"/>
          <w:szCs w:val="22"/>
        </w:rPr>
      </w:pPr>
      <w:r w:rsidRPr="00645192">
        <w:rPr>
          <w:bCs/>
          <w:sz w:val="22"/>
          <w:szCs w:val="22"/>
        </w:rPr>
        <w:t xml:space="preserve">В период с «___» _______ 20__ г. по «___» _______ 20__ г. Агентом было оформлено и передано надлежащим образом: </w:t>
      </w:r>
    </w:p>
    <w:tbl>
      <w:tblPr>
        <w:tblW w:w="10174" w:type="dxa"/>
        <w:tblInd w:w="250" w:type="dxa"/>
        <w:tblLayout w:type="fixed"/>
        <w:tblLook w:val="04A0" w:firstRow="1" w:lastRow="0" w:firstColumn="1" w:lastColumn="0" w:noHBand="0" w:noVBand="1"/>
      </w:tblPr>
      <w:tblGrid>
        <w:gridCol w:w="142"/>
        <w:gridCol w:w="786"/>
        <w:gridCol w:w="1114"/>
        <w:gridCol w:w="142"/>
        <w:gridCol w:w="960"/>
        <w:gridCol w:w="1006"/>
        <w:gridCol w:w="705"/>
        <w:gridCol w:w="705"/>
        <w:gridCol w:w="236"/>
        <w:gridCol w:w="142"/>
        <w:gridCol w:w="582"/>
        <w:gridCol w:w="236"/>
        <w:gridCol w:w="1082"/>
        <w:gridCol w:w="1343"/>
        <w:gridCol w:w="316"/>
        <w:gridCol w:w="236"/>
        <w:gridCol w:w="157"/>
        <w:gridCol w:w="284"/>
      </w:tblGrid>
      <w:tr w:rsidR="004720E8" w:rsidRPr="00645192" w14:paraId="235AF3F3" w14:textId="77777777" w:rsidTr="0000495F">
        <w:trPr>
          <w:gridAfter w:val="2"/>
          <w:wAfter w:w="441" w:type="dxa"/>
          <w:trHeight w:val="510"/>
        </w:trPr>
        <w:tc>
          <w:tcPr>
            <w:tcW w:w="9497" w:type="dxa"/>
            <w:gridSpan w:val="15"/>
            <w:tcBorders>
              <w:top w:val="nil"/>
              <w:left w:val="nil"/>
              <w:bottom w:val="nil"/>
              <w:right w:val="nil"/>
            </w:tcBorders>
            <w:shd w:val="clear" w:color="auto" w:fill="auto"/>
            <w:vAlign w:val="center"/>
            <w:hideMark/>
          </w:tcPr>
          <w:p w14:paraId="2782D3E9" w14:textId="77777777" w:rsidR="004720E8" w:rsidRPr="00645192" w:rsidRDefault="004720E8" w:rsidP="0000495F">
            <w:pPr>
              <w:jc w:val="both"/>
            </w:pPr>
            <w:r w:rsidRPr="00645192">
              <w:t xml:space="preserve">1. </w:t>
            </w:r>
            <w:r w:rsidRPr="00F47B22">
              <w:t>Расчет выплат по итогам отчетного периода в соответствии с Приложением № 2 к агентскому договору № _____ от ____________:</w:t>
            </w:r>
          </w:p>
          <w:p w14:paraId="61086424" w14:textId="77777777" w:rsidR="004720E8" w:rsidRPr="00645192" w:rsidRDefault="004720E8" w:rsidP="0000495F">
            <w:pPr>
              <w:jc w:val="both"/>
            </w:pPr>
            <w:r w:rsidRPr="00645192">
              <w:t>1.1. Услуги ШПД:</w:t>
            </w:r>
          </w:p>
        </w:tc>
        <w:tc>
          <w:tcPr>
            <w:tcW w:w="236" w:type="dxa"/>
            <w:tcBorders>
              <w:top w:val="nil"/>
              <w:left w:val="nil"/>
              <w:bottom w:val="nil"/>
              <w:right w:val="nil"/>
            </w:tcBorders>
            <w:shd w:val="clear" w:color="auto" w:fill="auto"/>
            <w:noWrap/>
            <w:vAlign w:val="bottom"/>
            <w:hideMark/>
          </w:tcPr>
          <w:p w14:paraId="19F69265" w14:textId="77777777" w:rsidR="004720E8" w:rsidRPr="00645192" w:rsidRDefault="004720E8" w:rsidP="0000495F">
            <w:pPr>
              <w:jc w:val="both"/>
              <w:rPr>
                <w:rFonts w:ascii="Arial" w:hAnsi="Arial" w:cs="Arial"/>
              </w:rPr>
            </w:pPr>
          </w:p>
        </w:tc>
      </w:tr>
      <w:tr w:rsidR="004720E8" w:rsidRPr="00645192" w14:paraId="171AD482" w14:textId="77777777" w:rsidTr="0000495F">
        <w:trPr>
          <w:gridAfter w:val="2"/>
          <w:wAfter w:w="441" w:type="dxa"/>
          <w:trHeight w:val="510"/>
        </w:trPr>
        <w:tc>
          <w:tcPr>
            <w:tcW w:w="9497" w:type="dxa"/>
            <w:gridSpan w:val="15"/>
            <w:tcBorders>
              <w:top w:val="nil"/>
              <w:left w:val="nil"/>
              <w:bottom w:val="nil"/>
              <w:right w:val="nil"/>
            </w:tcBorders>
            <w:shd w:val="clear" w:color="auto" w:fill="auto"/>
            <w:vAlign w:val="center"/>
            <w:hideMark/>
          </w:tcPr>
          <w:p w14:paraId="734D8126" w14:textId="77777777" w:rsidR="004720E8" w:rsidRPr="00645192" w:rsidRDefault="004720E8" w:rsidP="0000495F">
            <w:pPr>
              <w:rPr>
                <w:sz w:val="20"/>
                <w:szCs w:val="20"/>
              </w:rPr>
            </w:pPr>
          </w:p>
          <w:tbl>
            <w:tblPr>
              <w:tblW w:w="9384" w:type="dxa"/>
              <w:tblLayout w:type="fixed"/>
              <w:tblLook w:val="04A0" w:firstRow="1" w:lastRow="0" w:firstColumn="1" w:lastColumn="0" w:noHBand="0" w:noVBand="1"/>
            </w:tblPr>
            <w:tblGrid>
              <w:gridCol w:w="1418"/>
              <w:gridCol w:w="757"/>
              <w:gridCol w:w="1920"/>
              <w:gridCol w:w="2454"/>
              <w:gridCol w:w="1701"/>
              <w:gridCol w:w="1134"/>
            </w:tblGrid>
            <w:tr w:rsidR="004720E8" w:rsidRPr="00645192" w14:paraId="79D6323D" w14:textId="77777777" w:rsidTr="0000495F">
              <w:trPr>
                <w:trHeight w:val="279"/>
              </w:trPr>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6080C4" w14:textId="77777777" w:rsidR="004720E8" w:rsidRPr="00645192" w:rsidRDefault="004720E8" w:rsidP="0000495F">
                  <w:pPr>
                    <w:jc w:val="center"/>
                    <w:rPr>
                      <w:sz w:val="16"/>
                      <w:szCs w:val="20"/>
                    </w:rPr>
                  </w:pPr>
                  <w:r w:rsidRPr="00645192">
                    <w:rPr>
                      <w:sz w:val="16"/>
                      <w:szCs w:val="20"/>
                    </w:rPr>
                    <w:t>Услуга</w:t>
                  </w:r>
                </w:p>
                <w:p w14:paraId="3438EA0C" w14:textId="77777777" w:rsidR="004720E8" w:rsidRPr="00645192" w:rsidRDefault="004720E8" w:rsidP="0000495F">
                  <w:pPr>
                    <w:jc w:val="center"/>
                    <w:rPr>
                      <w:sz w:val="16"/>
                      <w:szCs w:val="20"/>
                    </w:rPr>
                  </w:pPr>
                  <w:r w:rsidRPr="00645192">
                    <w:rPr>
                      <w:sz w:val="16"/>
                      <w:szCs w:val="20"/>
                    </w:rPr>
                    <w:t xml:space="preserve"> </w:t>
                  </w:r>
                </w:p>
              </w:tc>
              <w:tc>
                <w:tcPr>
                  <w:tcW w:w="757" w:type="dxa"/>
                  <w:tcBorders>
                    <w:top w:val="single" w:sz="4" w:space="0" w:color="000000"/>
                    <w:left w:val="nil"/>
                    <w:bottom w:val="single" w:sz="4" w:space="0" w:color="000000"/>
                    <w:right w:val="single" w:sz="4" w:space="0" w:color="000000"/>
                  </w:tcBorders>
                  <w:shd w:val="clear" w:color="auto" w:fill="auto"/>
                  <w:vAlign w:val="center"/>
                  <w:hideMark/>
                </w:tcPr>
                <w:p w14:paraId="0677982B" w14:textId="77777777" w:rsidR="004720E8" w:rsidRPr="00645192" w:rsidRDefault="004720E8" w:rsidP="0000495F">
                  <w:pPr>
                    <w:jc w:val="center"/>
                    <w:rPr>
                      <w:sz w:val="16"/>
                      <w:szCs w:val="20"/>
                    </w:rPr>
                  </w:pPr>
                  <w:r w:rsidRPr="00645192">
                    <w:rPr>
                      <w:sz w:val="16"/>
                      <w:szCs w:val="20"/>
                    </w:rPr>
                    <w:t>Период</w:t>
                  </w:r>
                </w:p>
              </w:tc>
              <w:tc>
                <w:tcPr>
                  <w:tcW w:w="1920" w:type="dxa"/>
                  <w:tcBorders>
                    <w:top w:val="single" w:sz="4" w:space="0" w:color="000000"/>
                    <w:left w:val="nil"/>
                    <w:bottom w:val="single" w:sz="4" w:space="0" w:color="000000"/>
                    <w:right w:val="single" w:sz="4" w:space="0" w:color="000000"/>
                  </w:tcBorders>
                  <w:shd w:val="clear" w:color="auto" w:fill="auto"/>
                  <w:vAlign w:val="center"/>
                  <w:hideMark/>
                </w:tcPr>
                <w:p w14:paraId="351559E0" w14:textId="77777777" w:rsidR="004720E8" w:rsidRPr="00645192" w:rsidRDefault="004720E8" w:rsidP="0000495F">
                  <w:pPr>
                    <w:jc w:val="center"/>
                    <w:rPr>
                      <w:sz w:val="16"/>
                      <w:szCs w:val="20"/>
                    </w:rPr>
                  </w:pPr>
                  <w:r w:rsidRPr="00645192">
                    <w:rPr>
                      <w:sz w:val="16"/>
                      <w:szCs w:val="20"/>
                    </w:rPr>
                    <w:t>Количество заключенных Абонентских договоров, шт</w:t>
                  </w:r>
                </w:p>
              </w:tc>
              <w:tc>
                <w:tcPr>
                  <w:tcW w:w="2454" w:type="dxa"/>
                  <w:tcBorders>
                    <w:top w:val="single" w:sz="4" w:space="0" w:color="000000"/>
                    <w:left w:val="nil"/>
                    <w:bottom w:val="single" w:sz="4" w:space="0" w:color="000000"/>
                    <w:right w:val="single" w:sz="4" w:space="0" w:color="000000"/>
                  </w:tcBorders>
                  <w:shd w:val="clear" w:color="auto" w:fill="auto"/>
                  <w:vAlign w:val="center"/>
                  <w:hideMark/>
                </w:tcPr>
                <w:p w14:paraId="0F25BF51" w14:textId="77777777" w:rsidR="004720E8" w:rsidRPr="00645192" w:rsidRDefault="004720E8" w:rsidP="0000495F">
                  <w:pPr>
                    <w:jc w:val="center"/>
                    <w:rPr>
                      <w:sz w:val="16"/>
                      <w:szCs w:val="20"/>
                    </w:rPr>
                  </w:pPr>
                  <w:r w:rsidRPr="00DB0B42">
                    <w:rPr>
                      <w:sz w:val="16"/>
                      <w:szCs w:val="20"/>
                    </w:rPr>
                    <w:t>Размер Абонентской платы по выбранному тарифному плану Абонента за один календарный месяц, (без учета НДС)</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36295135" w14:textId="77777777" w:rsidR="004720E8" w:rsidRPr="00645192" w:rsidRDefault="004720E8" w:rsidP="0000495F">
                  <w:pPr>
                    <w:jc w:val="center"/>
                    <w:rPr>
                      <w:sz w:val="16"/>
                      <w:szCs w:val="20"/>
                    </w:rPr>
                  </w:pPr>
                  <w:r w:rsidRPr="00645192">
                    <w:rPr>
                      <w:sz w:val="16"/>
                      <w:szCs w:val="20"/>
                    </w:rPr>
                    <w:t>Ставка вознаграждения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6A1D1C5E" w14:textId="77777777" w:rsidR="004720E8" w:rsidRPr="00645192" w:rsidRDefault="004720E8" w:rsidP="0000495F">
                  <w:pPr>
                    <w:ind w:right="175"/>
                    <w:jc w:val="center"/>
                    <w:rPr>
                      <w:sz w:val="16"/>
                      <w:szCs w:val="20"/>
                    </w:rPr>
                  </w:pPr>
                  <w:r w:rsidRPr="00645192">
                    <w:rPr>
                      <w:sz w:val="16"/>
                      <w:szCs w:val="20"/>
                    </w:rPr>
                    <w:t>Вознаграждение, руб. без НДС</w:t>
                  </w:r>
                </w:p>
              </w:tc>
            </w:tr>
            <w:tr w:rsidR="004720E8" w:rsidRPr="00645192" w14:paraId="4C396D3A" w14:textId="77777777" w:rsidTr="0000495F">
              <w:trPr>
                <w:trHeight w:val="255"/>
              </w:trPr>
              <w:tc>
                <w:tcPr>
                  <w:tcW w:w="1418" w:type="dxa"/>
                  <w:tcBorders>
                    <w:top w:val="nil"/>
                    <w:left w:val="single" w:sz="4" w:space="0" w:color="000000"/>
                    <w:bottom w:val="single" w:sz="4" w:space="0" w:color="000000"/>
                    <w:right w:val="single" w:sz="4" w:space="0" w:color="000000"/>
                  </w:tcBorders>
                  <w:shd w:val="clear" w:color="auto" w:fill="auto"/>
                  <w:vAlign w:val="center"/>
                  <w:hideMark/>
                </w:tcPr>
                <w:p w14:paraId="2952442D" w14:textId="77777777" w:rsidR="004720E8" w:rsidRPr="00645192" w:rsidRDefault="004720E8" w:rsidP="0000495F">
                  <w:pPr>
                    <w:jc w:val="center"/>
                    <w:rPr>
                      <w:sz w:val="16"/>
                      <w:szCs w:val="20"/>
                    </w:rPr>
                  </w:pPr>
                  <w:r w:rsidRPr="00645192">
                    <w:rPr>
                      <w:sz w:val="16"/>
                      <w:szCs w:val="20"/>
                    </w:rPr>
                    <w:t>ШПД</w:t>
                  </w:r>
                </w:p>
              </w:tc>
              <w:tc>
                <w:tcPr>
                  <w:tcW w:w="757" w:type="dxa"/>
                  <w:tcBorders>
                    <w:top w:val="nil"/>
                    <w:left w:val="nil"/>
                    <w:bottom w:val="single" w:sz="4" w:space="0" w:color="000000"/>
                    <w:right w:val="single" w:sz="4" w:space="0" w:color="000000"/>
                  </w:tcBorders>
                  <w:shd w:val="clear" w:color="auto" w:fill="auto"/>
                  <w:vAlign w:val="center"/>
                </w:tcPr>
                <w:p w14:paraId="540E291F" w14:textId="77777777" w:rsidR="004720E8" w:rsidRPr="00645192" w:rsidRDefault="004720E8" w:rsidP="0000495F">
                  <w:pPr>
                    <w:jc w:val="center"/>
                    <w:rPr>
                      <w:sz w:val="16"/>
                      <w:szCs w:val="20"/>
                    </w:rPr>
                  </w:pPr>
                </w:p>
              </w:tc>
              <w:tc>
                <w:tcPr>
                  <w:tcW w:w="1920" w:type="dxa"/>
                  <w:tcBorders>
                    <w:top w:val="single" w:sz="4" w:space="0" w:color="000000"/>
                    <w:left w:val="nil"/>
                    <w:bottom w:val="single" w:sz="4" w:space="0" w:color="000000"/>
                    <w:right w:val="single" w:sz="4" w:space="0" w:color="000000"/>
                  </w:tcBorders>
                  <w:shd w:val="clear" w:color="auto" w:fill="auto"/>
                  <w:vAlign w:val="center"/>
                </w:tcPr>
                <w:p w14:paraId="3E4C5BA2" w14:textId="77777777" w:rsidR="004720E8" w:rsidRPr="00645192" w:rsidRDefault="004720E8" w:rsidP="0000495F">
                  <w:pPr>
                    <w:jc w:val="center"/>
                    <w:rPr>
                      <w:sz w:val="16"/>
                      <w:szCs w:val="20"/>
                    </w:rPr>
                  </w:pPr>
                </w:p>
              </w:tc>
              <w:tc>
                <w:tcPr>
                  <w:tcW w:w="2454" w:type="dxa"/>
                  <w:tcBorders>
                    <w:top w:val="single" w:sz="4" w:space="0" w:color="000000"/>
                    <w:left w:val="nil"/>
                    <w:bottom w:val="single" w:sz="4" w:space="0" w:color="000000"/>
                    <w:right w:val="single" w:sz="4" w:space="0" w:color="000000"/>
                  </w:tcBorders>
                  <w:shd w:val="clear" w:color="auto" w:fill="auto"/>
                  <w:vAlign w:val="center"/>
                </w:tcPr>
                <w:p w14:paraId="126439BC" w14:textId="77777777" w:rsidR="004720E8" w:rsidRPr="00645192" w:rsidRDefault="004720E8" w:rsidP="0000495F">
                  <w:pPr>
                    <w:jc w:val="center"/>
                    <w:rPr>
                      <w:sz w:val="16"/>
                      <w:szCs w:val="2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2A0799A5" w14:textId="77777777" w:rsidR="004720E8" w:rsidRPr="00645192" w:rsidRDefault="004720E8" w:rsidP="0000495F">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09E1933" w14:textId="77777777" w:rsidR="004720E8" w:rsidRPr="00645192" w:rsidRDefault="004720E8" w:rsidP="0000495F">
                  <w:pPr>
                    <w:jc w:val="center"/>
                    <w:rPr>
                      <w:sz w:val="16"/>
                      <w:szCs w:val="20"/>
                    </w:rPr>
                  </w:pPr>
                </w:p>
              </w:tc>
            </w:tr>
            <w:tr w:rsidR="004720E8" w:rsidRPr="00645192" w14:paraId="231670F2" w14:textId="77777777" w:rsidTr="0000495F">
              <w:trPr>
                <w:trHeight w:val="255"/>
              </w:trPr>
              <w:tc>
                <w:tcPr>
                  <w:tcW w:w="1418" w:type="dxa"/>
                  <w:tcBorders>
                    <w:top w:val="nil"/>
                    <w:left w:val="single" w:sz="4" w:space="0" w:color="000000"/>
                    <w:bottom w:val="single" w:sz="4" w:space="0" w:color="000000"/>
                    <w:right w:val="single" w:sz="4" w:space="0" w:color="000000"/>
                  </w:tcBorders>
                  <w:shd w:val="clear" w:color="auto" w:fill="auto"/>
                  <w:vAlign w:val="center"/>
                  <w:hideMark/>
                </w:tcPr>
                <w:p w14:paraId="522030A6" w14:textId="77777777" w:rsidR="004720E8" w:rsidRPr="00645192" w:rsidRDefault="004720E8" w:rsidP="0000495F">
                  <w:pPr>
                    <w:jc w:val="center"/>
                    <w:rPr>
                      <w:sz w:val="16"/>
                      <w:szCs w:val="20"/>
                    </w:rPr>
                  </w:pPr>
                  <w:r w:rsidRPr="00645192">
                    <w:rPr>
                      <w:sz w:val="16"/>
                      <w:szCs w:val="20"/>
                    </w:rPr>
                    <w:t>ШПД</w:t>
                  </w:r>
                </w:p>
              </w:tc>
              <w:tc>
                <w:tcPr>
                  <w:tcW w:w="757" w:type="dxa"/>
                  <w:tcBorders>
                    <w:top w:val="nil"/>
                    <w:left w:val="nil"/>
                    <w:bottom w:val="single" w:sz="4" w:space="0" w:color="000000"/>
                    <w:right w:val="single" w:sz="4" w:space="0" w:color="000000"/>
                  </w:tcBorders>
                  <w:shd w:val="clear" w:color="auto" w:fill="auto"/>
                  <w:vAlign w:val="center"/>
                </w:tcPr>
                <w:p w14:paraId="37F728CC" w14:textId="77777777" w:rsidR="004720E8" w:rsidRPr="00645192" w:rsidRDefault="004720E8" w:rsidP="0000495F">
                  <w:pPr>
                    <w:jc w:val="center"/>
                    <w:rPr>
                      <w:sz w:val="16"/>
                      <w:szCs w:val="20"/>
                    </w:rPr>
                  </w:pPr>
                </w:p>
              </w:tc>
              <w:tc>
                <w:tcPr>
                  <w:tcW w:w="1920" w:type="dxa"/>
                  <w:tcBorders>
                    <w:top w:val="single" w:sz="4" w:space="0" w:color="000000"/>
                    <w:left w:val="nil"/>
                    <w:bottom w:val="single" w:sz="4" w:space="0" w:color="000000"/>
                    <w:right w:val="single" w:sz="4" w:space="0" w:color="000000"/>
                  </w:tcBorders>
                  <w:shd w:val="clear" w:color="auto" w:fill="auto"/>
                  <w:vAlign w:val="center"/>
                </w:tcPr>
                <w:p w14:paraId="1FE4E172" w14:textId="77777777" w:rsidR="004720E8" w:rsidRPr="00645192" w:rsidRDefault="004720E8" w:rsidP="0000495F">
                  <w:pPr>
                    <w:jc w:val="center"/>
                    <w:rPr>
                      <w:sz w:val="16"/>
                      <w:szCs w:val="20"/>
                    </w:rPr>
                  </w:pPr>
                </w:p>
              </w:tc>
              <w:tc>
                <w:tcPr>
                  <w:tcW w:w="2454" w:type="dxa"/>
                  <w:tcBorders>
                    <w:top w:val="single" w:sz="4" w:space="0" w:color="000000"/>
                    <w:left w:val="nil"/>
                    <w:bottom w:val="single" w:sz="4" w:space="0" w:color="000000"/>
                    <w:right w:val="single" w:sz="4" w:space="0" w:color="000000"/>
                  </w:tcBorders>
                  <w:shd w:val="clear" w:color="auto" w:fill="auto"/>
                  <w:vAlign w:val="center"/>
                </w:tcPr>
                <w:p w14:paraId="2AA982E5" w14:textId="77777777" w:rsidR="004720E8" w:rsidRPr="00645192" w:rsidRDefault="004720E8" w:rsidP="0000495F">
                  <w:pPr>
                    <w:jc w:val="center"/>
                    <w:rPr>
                      <w:sz w:val="16"/>
                      <w:szCs w:val="2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440F52AC" w14:textId="77777777" w:rsidR="004720E8" w:rsidRPr="00645192" w:rsidRDefault="004720E8" w:rsidP="0000495F">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AE37544" w14:textId="77777777" w:rsidR="004720E8" w:rsidRPr="00645192" w:rsidRDefault="004720E8" w:rsidP="0000495F">
                  <w:pPr>
                    <w:jc w:val="center"/>
                    <w:rPr>
                      <w:sz w:val="16"/>
                      <w:szCs w:val="20"/>
                    </w:rPr>
                  </w:pPr>
                </w:p>
              </w:tc>
            </w:tr>
          </w:tbl>
          <w:p w14:paraId="2EF7B314" w14:textId="77777777" w:rsidR="004720E8" w:rsidRDefault="004720E8" w:rsidP="0000495F">
            <w:pPr>
              <w:rPr>
                <w:szCs w:val="20"/>
              </w:rPr>
            </w:pPr>
          </w:p>
          <w:p w14:paraId="6F9DE4D3" w14:textId="77777777" w:rsidR="004720E8" w:rsidRPr="00645192" w:rsidRDefault="004720E8" w:rsidP="0000495F">
            <w:pPr>
              <w:rPr>
                <w:szCs w:val="20"/>
              </w:rPr>
            </w:pPr>
            <w:r w:rsidRPr="00645192">
              <w:rPr>
                <w:szCs w:val="20"/>
              </w:rPr>
              <w:t>1.</w:t>
            </w:r>
            <w:r>
              <w:rPr>
                <w:szCs w:val="20"/>
              </w:rPr>
              <w:t>2</w:t>
            </w:r>
            <w:r w:rsidRPr="00645192">
              <w:rPr>
                <w:szCs w:val="20"/>
              </w:rPr>
              <w:t xml:space="preserve">. Услуги </w:t>
            </w:r>
            <w:r w:rsidRPr="00645192">
              <w:rPr>
                <w:szCs w:val="20"/>
                <w:lang w:val="en-US"/>
              </w:rPr>
              <w:t>IP</w:t>
            </w:r>
            <w:r w:rsidRPr="00645192">
              <w:rPr>
                <w:szCs w:val="20"/>
              </w:rPr>
              <w:t xml:space="preserve"> </w:t>
            </w:r>
            <w:r w:rsidRPr="00645192">
              <w:rPr>
                <w:szCs w:val="20"/>
                <w:lang w:val="en-US"/>
              </w:rPr>
              <w:t>TV</w:t>
            </w:r>
            <w:r w:rsidRPr="00645192">
              <w:rPr>
                <w:szCs w:val="20"/>
              </w:rPr>
              <w:t>:</w:t>
            </w:r>
          </w:p>
          <w:tbl>
            <w:tblPr>
              <w:tblW w:w="9384" w:type="dxa"/>
              <w:tblLayout w:type="fixed"/>
              <w:tblLook w:val="04A0" w:firstRow="1" w:lastRow="0" w:firstColumn="1" w:lastColumn="0" w:noHBand="0" w:noVBand="1"/>
            </w:tblPr>
            <w:tblGrid>
              <w:gridCol w:w="1446"/>
              <w:gridCol w:w="851"/>
              <w:gridCol w:w="1843"/>
              <w:gridCol w:w="2409"/>
              <w:gridCol w:w="1701"/>
              <w:gridCol w:w="1134"/>
            </w:tblGrid>
            <w:tr w:rsidR="004720E8" w:rsidRPr="00645192" w14:paraId="5A4C9E9A" w14:textId="77777777" w:rsidTr="0000495F">
              <w:trPr>
                <w:trHeight w:val="279"/>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05556" w14:textId="77777777" w:rsidR="004720E8" w:rsidRPr="00645192" w:rsidRDefault="004720E8" w:rsidP="0000495F">
                  <w:pPr>
                    <w:jc w:val="center"/>
                    <w:rPr>
                      <w:sz w:val="16"/>
                      <w:szCs w:val="20"/>
                    </w:rPr>
                  </w:pPr>
                  <w:r w:rsidRPr="00645192">
                    <w:rPr>
                      <w:sz w:val="16"/>
                      <w:szCs w:val="20"/>
                    </w:rPr>
                    <w:t xml:space="preserve">Услуга </w:t>
                  </w:r>
                </w:p>
                <w:p w14:paraId="65B68042" w14:textId="77777777" w:rsidR="004720E8" w:rsidRPr="00645192" w:rsidRDefault="004720E8" w:rsidP="0000495F">
                  <w:pPr>
                    <w:jc w:val="center"/>
                    <w:rPr>
                      <w:sz w:val="16"/>
                      <w:szCs w:val="20"/>
                    </w:rPr>
                  </w:pP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256350C6" w14:textId="77777777" w:rsidR="004720E8" w:rsidRPr="00645192" w:rsidRDefault="004720E8" w:rsidP="0000495F">
                  <w:pPr>
                    <w:jc w:val="center"/>
                    <w:rPr>
                      <w:sz w:val="16"/>
                      <w:szCs w:val="20"/>
                    </w:rPr>
                  </w:pPr>
                  <w:r w:rsidRPr="00645192">
                    <w:rPr>
                      <w:sz w:val="16"/>
                      <w:szCs w:val="20"/>
                    </w:rPr>
                    <w:t>Период</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6E1E8BE0" w14:textId="77777777" w:rsidR="004720E8" w:rsidRPr="00645192" w:rsidRDefault="004720E8" w:rsidP="0000495F">
                  <w:pPr>
                    <w:jc w:val="center"/>
                    <w:rPr>
                      <w:sz w:val="16"/>
                      <w:szCs w:val="20"/>
                    </w:rPr>
                  </w:pPr>
                  <w:r w:rsidRPr="00645192">
                    <w:rPr>
                      <w:sz w:val="16"/>
                      <w:szCs w:val="20"/>
                    </w:rPr>
                    <w:t>Количество заключенных Абонентских договоров, шт</w:t>
                  </w:r>
                </w:p>
              </w:tc>
              <w:tc>
                <w:tcPr>
                  <w:tcW w:w="2409" w:type="dxa"/>
                  <w:tcBorders>
                    <w:top w:val="single" w:sz="4" w:space="0" w:color="000000"/>
                    <w:left w:val="nil"/>
                    <w:bottom w:val="single" w:sz="4" w:space="0" w:color="000000"/>
                    <w:right w:val="single" w:sz="4" w:space="0" w:color="000000"/>
                  </w:tcBorders>
                  <w:shd w:val="clear" w:color="auto" w:fill="auto"/>
                  <w:vAlign w:val="center"/>
                  <w:hideMark/>
                </w:tcPr>
                <w:p w14:paraId="24E90950" w14:textId="77777777" w:rsidR="004720E8" w:rsidRPr="00645192" w:rsidRDefault="004720E8" w:rsidP="0000495F">
                  <w:pPr>
                    <w:jc w:val="center"/>
                    <w:rPr>
                      <w:sz w:val="16"/>
                      <w:szCs w:val="20"/>
                    </w:rPr>
                  </w:pPr>
                  <w:r w:rsidRPr="00DB0B42">
                    <w:rPr>
                      <w:sz w:val="16"/>
                      <w:szCs w:val="20"/>
                    </w:rPr>
                    <w:t>Размер Абонентской платы по выбранному тарифному плану Абонента за один календарный месяц, (без учета НДС)</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1B16FC22" w14:textId="77777777" w:rsidR="004720E8" w:rsidRPr="00645192" w:rsidRDefault="004720E8" w:rsidP="0000495F">
                  <w:pPr>
                    <w:jc w:val="center"/>
                    <w:rPr>
                      <w:sz w:val="16"/>
                      <w:szCs w:val="20"/>
                    </w:rPr>
                  </w:pPr>
                  <w:r w:rsidRPr="00645192">
                    <w:rPr>
                      <w:sz w:val="16"/>
                      <w:szCs w:val="20"/>
                    </w:rPr>
                    <w:t>Ставка вознаграждения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5BD3756C" w14:textId="77777777" w:rsidR="004720E8" w:rsidRPr="00645192" w:rsidRDefault="004720E8" w:rsidP="0000495F">
                  <w:pPr>
                    <w:jc w:val="center"/>
                    <w:rPr>
                      <w:sz w:val="16"/>
                      <w:szCs w:val="20"/>
                    </w:rPr>
                  </w:pPr>
                  <w:r w:rsidRPr="00645192">
                    <w:rPr>
                      <w:sz w:val="16"/>
                      <w:szCs w:val="20"/>
                    </w:rPr>
                    <w:t>Вознаграждение, руб. без НДС</w:t>
                  </w:r>
                </w:p>
              </w:tc>
            </w:tr>
            <w:tr w:rsidR="004720E8" w:rsidRPr="00645192" w14:paraId="4C1A72E5" w14:textId="77777777" w:rsidTr="0000495F">
              <w:trPr>
                <w:trHeight w:val="255"/>
              </w:trPr>
              <w:tc>
                <w:tcPr>
                  <w:tcW w:w="1446" w:type="dxa"/>
                  <w:tcBorders>
                    <w:top w:val="nil"/>
                    <w:left w:val="single" w:sz="4" w:space="0" w:color="000000"/>
                    <w:bottom w:val="single" w:sz="4" w:space="0" w:color="000000"/>
                    <w:right w:val="single" w:sz="4" w:space="0" w:color="000000"/>
                  </w:tcBorders>
                  <w:shd w:val="clear" w:color="auto" w:fill="auto"/>
                  <w:vAlign w:val="center"/>
                  <w:hideMark/>
                </w:tcPr>
                <w:p w14:paraId="486D6924" w14:textId="77777777" w:rsidR="004720E8" w:rsidRPr="00645192" w:rsidRDefault="004720E8" w:rsidP="0000495F">
                  <w:pPr>
                    <w:jc w:val="center"/>
                    <w:rPr>
                      <w:sz w:val="16"/>
                      <w:szCs w:val="20"/>
                    </w:rPr>
                  </w:pPr>
                  <w:r w:rsidRPr="00645192">
                    <w:rPr>
                      <w:sz w:val="16"/>
                      <w:szCs w:val="20"/>
                      <w:lang w:val="en-US"/>
                    </w:rPr>
                    <w:t>IP</w:t>
                  </w:r>
                  <w:r w:rsidRPr="00645192">
                    <w:rPr>
                      <w:sz w:val="16"/>
                      <w:szCs w:val="20"/>
                    </w:rPr>
                    <w:t xml:space="preserve"> </w:t>
                  </w:r>
                  <w:r w:rsidRPr="00645192">
                    <w:rPr>
                      <w:sz w:val="16"/>
                      <w:szCs w:val="20"/>
                      <w:lang w:val="en-US"/>
                    </w:rPr>
                    <w:t>TV</w:t>
                  </w:r>
                </w:p>
              </w:tc>
              <w:tc>
                <w:tcPr>
                  <w:tcW w:w="851" w:type="dxa"/>
                  <w:tcBorders>
                    <w:top w:val="nil"/>
                    <w:left w:val="nil"/>
                    <w:bottom w:val="single" w:sz="4" w:space="0" w:color="000000"/>
                    <w:right w:val="single" w:sz="4" w:space="0" w:color="000000"/>
                  </w:tcBorders>
                  <w:shd w:val="clear" w:color="auto" w:fill="auto"/>
                  <w:vAlign w:val="center"/>
                </w:tcPr>
                <w:p w14:paraId="286752D6" w14:textId="77777777" w:rsidR="004720E8" w:rsidRPr="00645192" w:rsidRDefault="004720E8" w:rsidP="0000495F">
                  <w:pPr>
                    <w:jc w:val="center"/>
                    <w:rPr>
                      <w:sz w:val="16"/>
                      <w:szCs w:val="2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1EE19D88" w14:textId="77777777" w:rsidR="004720E8" w:rsidRPr="00645192" w:rsidRDefault="004720E8" w:rsidP="0000495F">
                  <w:pPr>
                    <w:jc w:val="center"/>
                    <w:rPr>
                      <w:sz w:val="16"/>
                      <w:szCs w:val="20"/>
                    </w:rPr>
                  </w:pPr>
                </w:p>
              </w:tc>
              <w:tc>
                <w:tcPr>
                  <w:tcW w:w="2409" w:type="dxa"/>
                  <w:tcBorders>
                    <w:top w:val="single" w:sz="4" w:space="0" w:color="000000"/>
                    <w:left w:val="nil"/>
                    <w:bottom w:val="single" w:sz="4" w:space="0" w:color="000000"/>
                    <w:right w:val="single" w:sz="4" w:space="0" w:color="000000"/>
                  </w:tcBorders>
                  <w:shd w:val="clear" w:color="auto" w:fill="auto"/>
                  <w:vAlign w:val="center"/>
                </w:tcPr>
                <w:p w14:paraId="50653050" w14:textId="77777777" w:rsidR="004720E8" w:rsidRPr="00645192" w:rsidRDefault="004720E8" w:rsidP="0000495F">
                  <w:pPr>
                    <w:jc w:val="center"/>
                    <w:rPr>
                      <w:sz w:val="16"/>
                      <w:szCs w:val="2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54FB58F5" w14:textId="77777777" w:rsidR="004720E8" w:rsidRPr="00645192" w:rsidRDefault="004720E8" w:rsidP="0000495F">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9909E6C" w14:textId="77777777" w:rsidR="004720E8" w:rsidRPr="00645192" w:rsidRDefault="004720E8" w:rsidP="0000495F">
                  <w:pPr>
                    <w:jc w:val="center"/>
                    <w:rPr>
                      <w:sz w:val="16"/>
                      <w:szCs w:val="20"/>
                    </w:rPr>
                  </w:pPr>
                </w:p>
              </w:tc>
            </w:tr>
            <w:tr w:rsidR="004720E8" w:rsidRPr="00645192" w14:paraId="49019A0B" w14:textId="77777777" w:rsidTr="0000495F">
              <w:trPr>
                <w:trHeight w:val="255"/>
              </w:trPr>
              <w:tc>
                <w:tcPr>
                  <w:tcW w:w="1446" w:type="dxa"/>
                  <w:tcBorders>
                    <w:top w:val="nil"/>
                    <w:left w:val="single" w:sz="4" w:space="0" w:color="000000"/>
                    <w:bottom w:val="single" w:sz="4" w:space="0" w:color="000000"/>
                    <w:right w:val="single" w:sz="4" w:space="0" w:color="000000"/>
                  </w:tcBorders>
                  <w:shd w:val="clear" w:color="auto" w:fill="auto"/>
                  <w:vAlign w:val="center"/>
                  <w:hideMark/>
                </w:tcPr>
                <w:p w14:paraId="2DB696FB" w14:textId="77777777" w:rsidR="004720E8" w:rsidRPr="00645192" w:rsidRDefault="004720E8" w:rsidP="0000495F">
                  <w:pPr>
                    <w:jc w:val="center"/>
                    <w:rPr>
                      <w:sz w:val="16"/>
                      <w:szCs w:val="20"/>
                    </w:rPr>
                  </w:pPr>
                  <w:r w:rsidRPr="00645192">
                    <w:rPr>
                      <w:sz w:val="16"/>
                      <w:szCs w:val="20"/>
                      <w:lang w:val="en-US"/>
                    </w:rPr>
                    <w:t>IP</w:t>
                  </w:r>
                  <w:r w:rsidRPr="00645192">
                    <w:rPr>
                      <w:sz w:val="16"/>
                      <w:szCs w:val="20"/>
                    </w:rPr>
                    <w:t xml:space="preserve"> </w:t>
                  </w:r>
                  <w:r w:rsidRPr="00645192">
                    <w:rPr>
                      <w:sz w:val="16"/>
                      <w:szCs w:val="20"/>
                      <w:lang w:val="en-US"/>
                    </w:rPr>
                    <w:t>TV</w:t>
                  </w:r>
                </w:p>
              </w:tc>
              <w:tc>
                <w:tcPr>
                  <w:tcW w:w="851" w:type="dxa"/>
                  <w:tcBorders>
                    <w:top w:val="nil"/>
                    <w:left w:val="nil"/>
                    <w:bottom w:val="single" w:sz="4" w:space="0" w:color="000000"/>
                    <w:right w:val="single" w:sz="4" w:space="0" w:color="000000"/>
                  </w:tcBorders>
                  <w:shd w:val="clear" w:color="auto" w:fill="auto"/>
                  <w:vAlign w:val="center"/>
                </w:tcPr>
                <w:p w14:paraId="50CAE237" w14:textId="77777777" w:rsidR="004720E8" w:rsidRPr="00645192" w:rsidRDefault="004720E8" w:rsidP="0000495F">
                  <w:pPr>
                    <w:jc w:val="center"/>
                    <w:rPr>
                      <w:sz w:val="16"/>
                      <w:szCs w:val="20"/>
                    </w:rPr>
                  </w:pPr>
                </w:p>
              </w:tc>
              <w:tc>
                <w:tcPr>
                  <w:tcW w:w="1843" w:type="dxa"/>
                  <w:tcBorders>
                    <w:top w:val="single" w:sz="4" w:space="0" w:color="000000"/>
                    <w:left w:val="nil"/>
                    <w:bottom w:val="single" w:sz="4" w:space="0" w:color="000000"/>
                    <w:right w:val="single" w:sz="4" w:space="0" w:color="000000"/>
                  </w:tcBorders>
                  <w:shd w:val="clear" w:color="auto" w:fill="auto"/>
                  <w:vAlign w:val="center"/>
                </w:tcPr>
                <w:p w14:paraId="12553951" w14:textId="77777777" w:rsidR="004720E8" w:rsidRPr="00645192" w:rsidRDefault="004720E8" w:rsidP="0000495F">
                  <w:pPr>
                    <w:jc w:val="center"/>
                    <w:rPr>
                      <w:sz w:val="16"/>
                      <w:szCs w:val="20"/>
                    </w:rPr>
                  </w:pPr>
                </w:p>
              </w:tc>
              <w:tc>
                <w:tcPr>
                  <w:tcW w:w="2409" w:type="dxa"/>
                  <w:tcBorders>
                    <w:top w:val="single" w:sz="4" w:space="0" w:color="000000"/>
                    <w:left w:val="nil"/>
                    <w:bottom w:val="single" w:sz="4" w:space="0" w:color="000000"/>
                    <w:right w:val="single" w:sz="4" w:space="0" w:color="000000"/>
                  </w:tcBorders>
                  <w:shd w:val="clear" w:color="auto" w:fill="auto"/>
                  <w:vAlign w:val="center"/>
                </w:tcPr>
                <w:p w14:paraId="6A848A07" w14:textId="77777777" w:rsidR="004720E8" w:rsidRPr="00645192" w:rsidRDefault="004720E8" w:rsidP="0000495F">
                  <w:pPr>
                    <w:jc w:val="center"/>
                    <w:rPr>
                      <w:sz w:val="16"/>
                      <w:szCs w:val="2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79B011D2" w14:textId="77777777" w:rsidR="004720E8" w:rsidRPr="00645192" w:rsidRDefault="004720E8" w:rsidP="0000495F">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2A898FA" w14:textId="77777777" w:rsidR="004720E8" w:rsidRPr="00645192" w:rsidRDefault="004720E8" w:rsidP="0000495F">
                  <w:pPr>
                    <w:jc w:val="center"/>
                    <w:rPr>
                      <w:sz w:val="16"/>
                      <w:szCs w:val="20"/>
                    </w:rPr>
                  </w:pPr>
                </w:p>
              </w:tc>
            </w:tr>
          </w:tbl>
          <w:p w14:paraId="5D7F6F23" w14:textId="77777777" w:rsidR="004720E8" w:rsidRPr="005C3099" w:rsidRDefault="004720E8" w:rsidP="0000495F">
            <w:pPr>
              <w:rPr>
                <w:szCs w:val="20"/>
              </w:rPr>
            </w:pPr>
          </w:p>
          <w:p w14:paraId="7CD77511" w14:textId="77777777" w:rsidR="004720E8" w:rsidRPr="005C3099" w:rsidRDefault="004720E8" w:rsidP="0000495F">
            <w:pPr>
              <w:rPr>
                <w:szCs w:val="20"/>
              </w:rPr>
            </w:pPr>
            <w:r w:rsidRPr="005C3099">
              <w:rPr>
                <w:szCs w:val="20"/>
              </w:rPr>
              <w:t>1.</w:t>
            </w:r>
            <w:r>
              <w:rPr>
                <w:szCs w:val="20"/>
              </w:rPr>
              <w:t>3</w:t>
            </w:r>
            <w:r w:rsidRPr="005C3099">
              <w:rPr>
                <w:szCs w:val="20"/>
              </w:rPr>
              <w:t xml:space="preserve">. Услуги </w:t>
            </w:r>
            <w:r w:rsidRPr="00DB3161">
              <w:t>ОТА/SIP</w:t>
            </w:r>
            <w:r w:rsidRPr="005C3099">
              <w:rPr>
                <w:szCs w:val="20"/>
              </w:rPr>
              <w:t xml:space="preserve">: </w:t>
            </w:r>
          </w:p>
          <w:tbl>
            <w:tblPr>
              <w:tblW w:w="9384" w:type="dxa"/>
              <w:tblLayout w:type="fixed"/>
              <w:tblLook w:val="04A0" w:firstRow="1" w:lastRow="0" w:firstColumn="1" w:lastColumn="0" w:noHBand="0" w:noVBand="1"/>
            </w:tblPr>
            <w:tblGrid>
              <w:gridCol w:w="1446"/>
              <w:gridCol w:w="851"/>
              <w:gridCol w:w="1920"/>
              <w:gridCol w:w="2332"/>
              <w:gridCol w:w="1701"/>
              <w:gridCol w:w="1134"/>
            </w:tblGrid>
            <w:tr w:rsidR="004720E8" w:rsidRPr="00645192" w14:paraId="62A5388C" w14:textId="77777777" w:rsidTr="0000495F">
              <w:trPr>
                <w:trHeight w:val="279"/>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307D5" w14:textId="77777777" w:rsidR="004720E8" w:rsidRPr="00645192" w:rsidRDefault="004720E8" w:rsidP="0000495F">
                  <w:pPr>
                    <w:jc w:val="center"/>
                    <w:rPr>
                      <w:sz w:val="16"/>
                      <w:szCs w:val="20"/>
                    </w:rPr>
                  </w:pPr>
                  <w:r w:rsidRPr="00645192">
                    <w:rPr>
                      <w:sz w:val="16"/>
                      <w:szCs w:val="20"/>
                    </w:rPr>
                    <w:t>Услуга</w:t>
                  </w:r>
                </w:p>
                <w:p w14:paraId="1F405D8F" w14:textId="77777777" w:rsidR="004720E8" w:rsidRPr="00645192" w:rsidRDefault="004720E8" w:rsidP="0000495F">
                  <w:pPr>
                    <w:jc w:val="center"/>
                    <w:rPr>
                      <w:sz w:val="16"/>
                      <w:szCs w:val="20"/>
                    </w:rPr>
                  </w:pP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0351EF13" w14:textId="77777777" w:rsidR="004720E8" w:rsidRPr="00645192" w:rsidRDefault="004720E8" w:rsidP="0000495F">
                  <w:pPr>
                    <w:jc w:val="center"/>
                    <w:rPr>
                      <w:sz w:val="16"/>
                      <w:szCs w:val="20"/>
                    </w:rPr>
                  </w:pPr>
                  <w:r w:rsidRPr="00645192">
                    <w:rPr>
                      <w:sz w:val="16"/>
                      <w:szCs w:val="20"/>
                    </w:rPr>
                    <w:t>Период</w:t>
                  </w:r>
                </w:p>
              </w:tc>
              <w:tc>
                <w:tcPr>
                  <w:tcW w:w="1920" w:type="dxa"/>
                  <w:tcBorders>
                    <w:top w:val="single" w:sz="4" w:space="0" w:color="000000"/>
                    <w:left w:val="nil"/>
                    <w:bottom w:val="single" w:sz="4" w:space="0" w:color="000000"/>
                    <w:right w:val="single" w:sz="4" w:space="0" w:color="000000"/>
                  </w:tcBorders>
                  <w:shd w:val="clear" w:color="auto" w:fill="auto"/>
                  <w:vAlign w:val="center"/>
                  <w:hideMark/>
                </w:tcPr>
                <w:p w14:paraId="794D6140" w14:textId="77777777" w:rsidR="004720E8" w:rsidRPr="00645192" w:rsidRDefault="004720E8" w:rsidP="0000495F">
                  <w:pPr>
                    <w:jc w:val="center"/>
                    <w:rPr>
                      <w:sz w:val="16"/>
                      <w:szCs w:val="20"/>
                    </w:rPr>
                  </w:pPr>
                  <w:r w:rsidRPr="00645192">
                    <w:rPr>
                      <w:sz w:val="16"/>
                      <w:szCs w:val="20"/>
                    </w:rPr>
                    <w:t>Количество заключенных Абонентских договоров, шт</w:t>
                  </w:r>
                </w:p>
              </w:tc>
              <w:tc>
                <w:tcPr>
                  <w:tcW w:w="2332" w:type="dxa"/>
                  <w:tcBorders>
                    <w:top w:val="single" w:sz="4" w:space="0" w:color="000000"/>
                    <w:left w:val="nil"/>
                    <w:bottom w:val="single" w:sz="4" w:space="0" w:color="000000"/>
                    <w:right w:val="single" w:sz="4" w:space="0" w:color="000000"/>
                  </w:tcBorders>
                  <w:shd w:val="clear" w:color="auto" w:fill="auto"/>
                  <w:vAlign w:val="center"/>
                  <w:hideMark/>
                </w:tcPr>
                <w:p w14:paraId="2898BAAE" w14:textId="77777777" w:rsidR="004720E8" w:rsidRPr="00645192" w:rsidRDefault="004720E8" w:rsidP="0000495F">
                  <w:pPr>
                    <w:jc w:val="center"/>
                    <w:rPr>
                      <w:sz w:val="16"/>
                      <w:szCs w:val="20"/>
                    </w:rPr>
                  </w:pPr>
                  <w:r w:rsidRPr="00DB0B42">
                    <w:rPr>
                      <w:sz w:val="16"/>
                      <w:szCs w:val="20"/>
                    </w:rPr>
                    <w:t>Размер Абонентской платы по выбранному тарифному плану Абонента за один календарный месяц, (без учета НДС)</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063E7B4F" w14:textId="77777777" w:rsidR="004720E8" w:rsidRPr="00645192" w:rsidRDefault="004720E8" w:rsidP="0000495F">
                  <w:pPr>
                    <w:jc w:val="center"/>
                    <w:rPr>
                      <w:sz w:val="16"/>
                      <w:szCs w:val="20"/>
                    </w:rPr>
                  </w:pPr>
                  <w:r w:rsidRPr="00645192">
                    <w:rPr>
                      <w:sz w:val="16"/>
                      <w:szCs w:val="20"/>
                    </w:rPr>
                    <w:t>Ставка вознаграждения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260D2DDD" w14:textId="77777777" w:rsidR="004720E8" w:rsidRPr="00645192" w:rsidRDefault="004720E8" w:rsidP="0000495F">
                  <w:pPr>
                    <w:jc w:val="center"/>
                    <w:rPr>
                      <w:sz w:val="16"/>
                      <w:szCs w:val="20"/>
                    </w:rPr>
                  </w:pPr>
                  <w:r w:rsidRPr="00645192">
                    <w:rPr>
                      <w:sz w:val="16"/>
                      <w:szCs w:val="20"/>
                    </w:rPr>
                    <w:t>Вознаграждение, руб. без НДС</w:t>
                  </w:r>
                </w:p>
              </w:tc>
            </w:tr>
            <w:tr w:rsidR="004720E8" w:rsidRPr="00645192" w14:paraId="0013FDA0" w14:textId="77777777" w:rsidTr="0000495F">
              <w:trPr>
                <w:trHeight w:val="255"/>
              </w:trPr>
              <w:tc>
                <w:tcPr>
                  <w:tcW w:w="1446" w:type="dxa"/>
                  <w:tcBorders>
                    <w:top w:val="nil"/>
                    <w:left w:val="single" w:sz="4" w:space="0" w:color="000000"/>
                    <w:bottom w:val="single" w:sz="4" w:space="0" w:color="000000"/>
                    <w:right w:val="single" w:sz="4" w:space="0" w:color="000000"/>
                  </w:tcBorders>
                  <w:shd w:val="clear" w:color="auto" w:fill="auto"/>
                  <w:vAlign w:val="center"/>
                  <w:hideMark/>
                </w:tcPr>
                <w:p w14:paraId="777734B6" w14:textId="77777777" w:rsidR="004720E8" w:rsidRPr="00FD636D" w:rsidRDefault="004720E8" w:rsidP="0000495F">
                  <w:pPr>
                    <w:jc w:val="center"/>
                    <w:rPr>
                      <w:sz w:val="20"/>
                      <w:szCs w:val="20"/>
                    </w:rPr>
                  </w:pPr>
                  <w:r w:rsidRPr="00FD636D">
                    <w:rPr>
                      <w:sz w:val="20"/>
                      <w:szCs w:val="20"/>
                    </w:rPr>
                    <w:t>ОТА/SIP</w:t>
                  </w:r>
                </w:p>
              </w:tc>
              <w:tc>
                <w:tcPr>
                  <w:tcW w:w="851" w:type="dxa"/>
                  <w:tcBorders>
                    <w:top w:val="nil"/>
                    <w:left w:val="nil"/>
                    <w:bottom w:val="single" w:sz="4" w:space="0" w:color="000000"/>
                    <w:right w:val="single" w:sz="4" w:space="0" w:color="000000"/>
                  </w:tcBorders>
                  <w:shd w:val="clear" w:color="auto" w:fill="auto"/>
                  <w:vAlign w:val="center"/>
                </w:tcPr>
                <w:p w14:paraId="332E32DD" w14:textId="77777777" w:rsidR="004720E8" w:rsidRPr="00645192" w:rsidRDefault="004720E8" w:rsidP="0000495F">
                  <w:pPr>
                    <w:jc w:val="center"/>
                    <w:rPr>
                      <w:sz w:val="16"/>
                      <w:szCs w:val="20"/>
                    </w:rPr>
                  </w:pPr>
                </w:p>
              </w:tc>
              <w:tc>
                <w:tcPr>
                  <w:tcW w:w="1920" w:type="dxa"/>
                  <w:tcBorders>
                    <w:top w:val="single" w:sz="4" w:space="0" w:color="000000"/>
                    <w:left w:val="nil"/>
                    <w:bottom w:val="single" w:sz="4" w:space="0" w:color="000000"/>
                    <w:right w:val="single" w:sz="4" w:space="0" w:color="000000"/>
                  </w:tcBorders>
                  <w:shd w:val="clear" w:color="auto" w:fill="auto"/>
                  <w:vAlign w:val="center"/>
                </w:tcPr>
                <w:p w14:paraId="0E620ECC" w14:textId="77777777" w:rsidR="004720E8" w:rsidRPr="00645192" w:rsidRDefault="004720E8" w:rsidP="0000495F">
                  <w:pPr>
                    <w:jc w:val="center"/>
                    <w:rPr>
                      <w:sz w:val="16"/>
                      <w:szCs w:val="20"/>
                    </w:rPr>
                  </w:pPr>
                </w:p>
              </w:tc>
              <w:tc>
                <w:tcPr>
                  <w:tcW w:w="2332" w:type="dxa"/>
                  <w:tcBorders>
                    <w:top w:val="single" w:sz="4" w:space="0" w:color="000000"/>
                    <w:left w:val="nil"/>
                    <w:bottom w:val="single" w:sz="4" w:space="0" w:color="000000"/>
                    <w:right w:val="single" w:sz="4" w:space="0" w:color="000000"/>
                  </w:tcBorders>
                  <w:shd w:val="clear" w:color="auto" w:fill="auto"/>
                  <w:vAlign w:val="center"/>
                </w:tcPr>
                <w:p w14:paraId="62DE58A9" w14:textId="77777777" w:rsidR="004720E8" w:rsidRPr="00645192" w:rsidRDefault="004720E8" w:rsidP="0000495F">
                  <w:pPr>
                    <w:jc w:val="center"/>
                    <w:rPr>
                      <w:sz w:val="16"/>
                      <w:szCs w:val="2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06FC4036" w14:textId="77777777" w:rsidR="004720E8" w:rsidRPr="00645192" w:rsidRDefault="004720E8" w:rsidP="0000495F">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63811EA" w14:textId="77777777" w:rsidR="004720E8" w:rsidRPr="00645192" w:rsidRDefault="004720E8" w:rsidP="0000495F">
                  <w:pPr>
                    <w:jc w:val="center"/>
                    <w:rPr>
                      <w:sz w:val="16"/>
                      <w:szCs w:val="20"/>
                    </w:rPr>
                  </w:pPr>
                </w:p>
              </w:tc>
            </w:tr>
            <w:tr w:rsidR="004720E8" w:rsidRPr="00645192" w14:paraId="7783FD03" w14:textId="77777777" w:rsidTr="0000495F">
              <w:trPr>
                <w:trHeight w:val="255"/>
              </w:trPr>
              <w:tc>
                <w:tcPr>
                  <w:tcW w:w="1446" w:type="dxa"/>
                  <w:tcBorders>
                    <w:top w:val="nil"/>
                    <w:left w:val="single" w:sz="4" w:space="0" w:color="000000"/>
                    <w:bottom w:val="single" w:sz="4" w:space="0" w:color="000000"/>
                    <w:right w:val="single" w:sz="4" w:space="0" w:color="000000"/>
                  </w:tcBorders>
                  <w:shd w:val="clear" w:color="auto" w:fill="auto"/>
                  <w:vAlign w:val="center"/>
                  <w:hideMark/>
                </w:tcPr>
                <w:p w14:paraId="19F59EC5" w14:textId="77777777" w:rsidR="004720E8" w:rsidRPr="00FD636D" w:rsidRDefault="004720E8" w:rsidP="0000495F">
                  <w:pPr>
                    <w:jc w:val="center"/>
                    <w:rPr>
                      <w:sz w:val="20"/>
                      <w:szCs w:val="20"/>
                    </w:rPr>
                  </w:pPr>
                  <w:r w:rsidRPr="00FD636D">
                    <w:rPr>
                      <w:sz w:val="20"/>
                      <w:szCs w:val="20"/>
                    </w:rPr>
                    <w:t>ОТА/SIP</w:t>
                  </w:r>
                </w:p>
              </w:tc>
              <w:tc>
                <w:tcPr>
                  <w:tcW w:w="851" w:type="dxa"/>
                  <w:tcBorders>
                    <w:top w:val="nil"/>
                    <w:left w:val="nil"/>
                    <w:bottom w:val="single" w:sz="4" w:space="0" w:color="000000"/>
                    <w:right w:val="single" w:sz="4" w:space="0" w:color="000000"/>
                  </w:tcBorders>
                  <w:shd w:val="clear" w:color="auto" w:fill="auto"/>
                  <w:vAlign w:val="center"/>
                </w:tcPr>
                <w:p w14:paraId="7ED8B585" w14:textId="77777777" w:rsidR="004720E8" w:rsidRPr="00645192" w:rsidRDefault="004720E8" w:rsidP="0000495F">
                  <w:pPr>
                    <w:jc w:val="center"/>
                    <w:rPr>
                      <w:sz w:val="16"/>
                      <w:szCs w:val="20"/>
                    </w:rPr>
                  </w:pPr>
                </w:p>
              </w:tc>
              <w:tc>
                <w:tcPr>
                  <w:tcW w:w="1920" w:type="dxa"/>
                  <w:tcBorders>
                    <w:top w:val="single" w:sz="4" w:space="0" w:color="000000"/>
                    <w:left w:val="nil"/>
                    <w:bottom w:val="single" w:sz="4" w:space="0" w:color="000000"/>
                    <w:right w:val="single" w:sz="4" w:space="0" w:color="000000"/>
                  </w:tcBorders>
                  <w:shd w:val="clear" w:color="auto" w:fill="auto"/>
                  <w:vAlign w:val="center"/>
                </w:tcPr>
                <w:p w14:paraId="5AB8A186" w14:textId="77777777" w:rsidR="004720E8" w:rsidRPr="00645192" w:rsidRDefault="004720E8" w:rsidP="0000495F">
                  <w:pPr>
                    <w:jc w:val="center"/>
                    <w:rPr>
                      <w:sz w:val="16"/>
                      <w:szCs w:val="20"/>
                    </w:rPr>
                  </w:pPr>
                </w:p>
              </w:tc>
              <w:tc>
                <w:tcPr>
                  <w:tcW w:w="2332" w:type="dxa"/>
                  <w:tcBorders>
                    <w:top w:val="single" w:sz="4" w:space="0" w:color="000000"/>
                    <w:left w:val="nil"/>
                    <w:bottom w:val="single" w:sz="4" w:space="0" w:color="000000"/>
                    <w:right w:val="single" w:sz="4" w:space="0" w:color="000000"/>
                  </w:tcBorders>
                  <w:shd w:val="clear" w:color="auto" w:fill="auto"/>
                  <w:vAlign w:val="center"/>
                </w:tcPr>
                <w:p w14:paraId="78198331" w14:textId="77777777" w:rsidR="004720E8" w:rsidRPr="00645192" w:rsidRDefault="004720E8" w:rsidP="0000495F">
                  <w:pPr>
                    <w:jc w:val="center"/>
                    <w:rPr>
                      <w:sz w:val="16"/>
                      <w:szCs w:val="2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05CAF620" w14:textId="77777777" w:rsidR="004720E8" w:rsidRPr="00645192" w:rsidRDefault="004720E8" w:rsidP="0000495F">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650DEE6" w14:textId="77777777" w:rsidR="004720E8" w:rsidRPr="00645192" w:rsidRDefault="004720E8" w:rsidP="0000495F">
                  <w:pPr>
                    <w:jc w:val="center"/>
                    <w:rPr>
                      <w:sz w:val="16"/>
                      <w:szCs w:val="20"/>
                    </w:rPr>
                  </w:pPr>
                </w:p>
              </w:tc>
            </w:tr>
          </w:tbl>
          <w:p w14:paraId="1D8E45AB" w14:textId="77777777" w:rsidR="004720E8" w:rsidRPr="00645192" w:rsidRDefault="004720E8" w:rsidP="0000495F">
            <w:pPr>
              <w:rPr>
                <w:szCs w:val="20"/>
              </w:rPr>
            </w:pPr>
          </w:p>
          <w:p w14:paraId="7613620C" w14:textId="77777777" w:rsidR="004720E8" w:rsidRPr="00645192" w:rsidRDefault="004720E8" w:rsidP="0000495F">
            <w:pPr>
              <w:rPr>
                <w:szCs w:val="20"/>
              </w:rPr>
            </w:pPr>
            <w:r w:rsidRPr="00645192">
              <w:rPr>
                <w:szCs w:val="20"/>
              </w:rPr>
              <w:t>1.</w:t>
            </w:r>
            <w:r>
              <w:rPr>
                <w:szCs w:val="20"/>
              </w:rPr>
              <w:t>4</w:t>
            </w:r>
            <w:r w:rsidRPr="00645192">
              <w:rPr>
                <w:szCs w:val="20"/>
              </w:rPr>
              <w:t>. Услуги КТВ:</w:t>
            </w:r>
          </w:p>
          <w:tbl>
            <w:tblPr>
              <w:tblW w:w="9384" w:type="dxa"/>
              <w:tblLayout w:type="fixed"/>
              <w:tblLook w:val="04A0" w:firstRow="1" w:lastRow="0" w:firstColumn="1" w:lastColumn="0" w:noHBand="0" w:noVBand="1"/>
            </w:tblPr>
            <w:tblGrid>
              <w:gridCol w:w="1446"/>
              <w:gridCol w:w="851"/>
              <w:gridCol w:w="1920"/>
              <w:gridCol w:w="2332"/>
              <w:gridCol w:w="1701"/>
              <w:gridCol w:w="1134"/>
            </w:tblGrid>
            <w:tr w:rsidR="004720E8" w:rsidRPr="00645192" w14:paraId="5444EBB9" w14:textId="77777777" w:rsidTr="0000495F">
              <w:trPr>
                <w:trHeight w:val="279"/>
              </w:trPr>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A557A6" w14:textId="77777777" w:rsidR="004720E8" w:rsidRPr="00645192" w:rsidRDefault="004720E8" w:rsidP="0000495F">
                  <w:pPr>
                    <w:jc w:val="center"/>
                    <w:rPr>
                      <w:sz w:val="16"/>
                      <w:szCs w:val="20"/>
                    </w:rPr>
                  </w:pPr>
                  <w:r w:rsidRPr="00645192">
                    <w:rPr>
                      <w:sz w:val="16"/>
                      <w:szCs w:val="20"/>
                    </w:rPr>
                    <w:t xml:space="preserve">Услуга </w:t>
                  </w:r>
                </w:p>
                <w:p w14:paraId="42206DB8" w14:textId="77777777" w:rsidR="004720E8" w:rsidRPr="00645192" w:rsidRDefault="004720E8" w:rsidP="0000495F">
                  <w:pPr>
                    <w:jc w:val="center"/>
                    <w:rPr>
                      <w:sz w:val="16"/>
                      <w:szCs w:val="20"/>
                    </w:rPr>
                  </w:pPr>
                </w:p>
              </w:tc>
              <w:tc>
                <w:tcPr>
                  <w:tcW w:w="851" w:type="dxa"/>
                  <w:tcBorders>
                    <w:top w:val="single" w:sz="4" w:space="0" w:color="000000"/>
                    <w:left w:val="nil"/>
                    <w:bottom w:val="single" w:sz="4" w:space="0" w:color="000000"/>
                    <w:right w:val="single" w:sz="4" w:space="0" w:color="000000"/>
                  </w:tcBorders>
                  <w:shd w:val="clear" w:color="auto" w:fill="auto"/>
                  <w:vAlign w:val="center"/>
                  <w:hideMark/>
                </w:tcPr>
                <w:p w14:paraId="711E13B1" w14:textId="77777777" w:rsidR="004720E8" w:rsidRPr="00645192" w:rsidRDefault="004720E8" w:rsidP="0000495F">
                  <w:pPr>
                    <w:jc w:val="center"/>
                    <w:rPr>
                      <w:sz w:val="16"/>
                      <w:szCs w:val="20"/>
                    </w:rPr>
                  </w:pPr>
                  <w:r w:rsidRPr="00645192">
                    <w:rPr>
                      <w:sz w:val="16"/>
                      <w:szCs w:val="20"/>
                    </w:rPr>
                    <w:t>Период</w:t>
                  </w:r>
                </w:p>
              </w:tc>
              <w:tc>
                <w:tcPr>
                  <w:tcW w:w="1920" w:type="dxa"/>
                  <w:tcBorders>
                    <w:top w:val="single" w:sz="4" w:space="0" w:color="000000"/>
                    <w:left w:val="nil"/>
                    <w:bottom w:val="single" w:sz="4" w:space="0" w:color="000000"/>
                    <w:right w:val="single" w:sz="4" w:space="0" w:color="000000"/>
                  </w:tcBorders>
                  <w:shd w:val="clear" w:color="auto" w:fill="auto"/>
                  <w:vAlign w:val="center"/>
                  <w:hideMark/>
                </w:tcPr>
                <w:p w14:paraId="29E66410" w14:textId="77777777" w:rsidR="004720E8" w:rsidRPr="00645192" w:rsidRDefault="004720E8" w:rsidP="0000495F">
                  <w:pPr>
                    <w:jc w:val="center"/>
                    <w:rPr>
                      <w:sz w:val="16"/>
                      <w:szCs w:val="20"/>
                    </w:rPr>
                  </w:pPr>
                  <w:r w:rsidRPr="00645192">
                    <w:rPr>
                      <w:sz w:val="16"/>
                      <w:szCs w:val="20"/>
                    </w:rPr>
                    <w:t>Количество заключенных Абонентских договоров, шт</w:t>
                  </w:r>
                </w:p>
              </w:tc>
              <w:tc>
                <w:tcPr>
                  <w:tcW w:w="2332" w:type="dxa"/>
                  <w:tcBorders>
                    <w:top w:val="single" w:sz="4" w:space="0" w:color="000000"/>
                    <w:left w:val="nil"/>
                    <w:bottom w:val="single" w:sz="4" w:space="0" w:color="000000"/>
                    <w:right w:val="single" w:sz="4" w:space="0" w:color="000000"/>
                  </w:tcBorders>
                  <w:shd w:val="clear" w:color="auto" w:fill="auto"/>
                  <w:vAlign w:val="center"/>
                  <w:hideMark/>
                </w:tcPr>
                <w:p w14:paraId="06998FE9" w14:textId="77777777" w:rsidR="004720E8" w:rsidRPr="00645192" w:rsidRDefault="004720E8" w:rsidP="0000495F">
                  <w:pPr>
                    <w:jc w:val="center"/>
                    <w:rPr>
                      <w:sz w:val="16"/>
                      <w:szCs w:val="20"/>
                    </w:rPr>
                  </w:pPr>
                  <w:r w:rsidRPr="00DB0B42">
                    <w:rPr>
                      <w:sz w:val="16"/>
                      <w:szCs w:val="20"/>
                    </w:rPr>
                    <w:t>Размер Абонентской платы по выбранному тарифному плану Абонента за один календарный месяц, (без учета НДС)</w:t>
                  </w:r>
                </w:p>
              </w:tc>
              <w:tc>
                <w:tcPr>
                  <w:tcW w:w="1701" w:type="dxa"/>
                  <w:tcBorders>
                    <w:top w:val="single" w:sz="4" w:space="0" w:color="000000"/>
                    <w:left w:val="nil"/>
                    <w:bottom w:val="single" w:sz="4" w:space="0" w:color="000000"/>
                    <w:right w:val="single" w:sz="4" w:space="0" w:color="000000"/>
                  </w:tcBorders>
                  <w:shd w:val="clear" w:color="auto" w:fill="auto"/>
                  <w:vAlign w:val="center"/>
                  <w:hideMark/>
                </w:tcPr>
                <w:p w14:paraId="4C3285CE" w14:textId="77777777" w:rsidR="004720E8" w:rsidRPr="00645192" w:rsidRDefault="004720E8" w:rsidP="0000495F">
                  <w:pPr>
                    <w:jc w:val="center"/>
                    <w:rPr>
                      <w:sz w:val="16"/>
                      <w:szCs w:val="20"/>
                    </w:rPr>
                  </w:pPr>
                  <w:r w:rsidRPr="00645192">
                    <w:rPr>
                      <w:sz w:val="16"/>
                      <w:szCs w:val="20"/>
                    </w:rPr>
                    <w:t>Ставка вознаграждения</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49441776" w14:textId="77777777" w:rsidR="004720E8" w:rsidRPr="00645192" w:rsidRDefault="004720E8" w:rsidP="0000495F">
                  <w:pPr>
                    <w:jc w:val="center"/>
                    <w:rPr>
                      <w:sz w:val="16"/>
                      <w:szCs w:val="20"/>
                    </w:rPr>
                  </w:pPr>
                  <w:r w:rsidRPr="00645192">
                    <w:rPr>
                      <w:sz w:val="16"/>
                      <w:szCs w:val="20"/>
                    </w:rPr>
                    <w:t>Вознаграждение, руб. без НДС</w:t>
                  </w:r>
                </w:p>
              </w:tc>
            </w:tr>
            <w:tr w:rsidR="004720E8" w:rsidRPr="00645192" w14:paraId="3CE8FD07" w14:textId="77777777" w:rsidTr="0000495F">
              <w:trPr>
                <w:trHeight w:val="255"/>
              </w:trPr>
              <w:tc>
                <w:tcPr>
                  <w:tcW w:w="1446" w:type="dxa"/>
                  <w:tcBorders>
                    <w:top w:val="nil"/>
                    <w:left w:val="single" w:sz="4" w:space="0" w:color="000000"/>
                    <w:bottom w:val="single" w:sz="4" w:space="0" w:color="000000"/>
                    <w:right w:val="single" w:sz="4" w:space="0" w:color="000000"/>
                  </w:tcBorders>
                  <w:shd w:val="clear" w:color="auto" w:fill="auto"/>
                  <w:vAlign w:val="center"/>
                  <w:hideMark/>
                </w:tcPr>
                <w:p w14:paraId="7313FA96" w14:textId="77777777" w:rsidR="004720E8" w:rsidRPr="00645192" w:rsidRDefault="004720E8" w:rsidP="0000495F">
                  <w:pPr>
                    <w:jc w:val="center"/>
                    <w:rPr>
                      <w:sz w:val="16"/>
                      <w:szCs w:val="20"/>
                    </w:rPr>
                  </w:pPr>
                  <w:r w:rsidRPr="00645192">
                    <w:rPr>
                      <w:sz w:val="16"/>
                      <w:szCs w:val="20"/>
                    </w:rPr>
                    <w:t>КТВ</w:t>
                  </w:r>
                </w:p>
              </w:tc>
              <w:tc>
                <w:tcPr>
                  <w:tcW w:w="851" w:type="dxa"/>
                  <w:tcBorders>
                    <w:top w:val="nil"/>
                    <w:left w:val="nil"/>
                    <w:bottom w:val="single" w:sz="4" w:space="0" w:color="000000"/>
                    <w:right w:val="single" w:sz="4" w:space="0" w:color="000000"/>
                  </w:tcBorders>
                  <w:shd w:val="clear" w:color="auto" w:fill="auto"/>
                  <w:vAlign w:val="center"/>
                </w:tcPr>
                <w:p w14:paraId="60813949" w14:textId="77777777" w:rsidR="004720E8" w:rsidRPr="00645192" w:rsidRDefault="004720E8" w:rsidP="0000495F">
                  <w:pPr>
                    <w:jc w:val="center"/>
                    <w:rPr>
                      <w:sz w:val="16"/>
                      <w:szCs w:val="20"/>
                    </w:rPr>
                  </w:pPr>
                </w:p>
              </w:tc>
              <w:tc>
                <w:tcPr>
                  <w:tcW w:w="1920" w:type="dxa"/>
                  <w:tcBorders>
                    <w:top w:val="single" w:sz="4" w:space="0" w:color="000000"/>
                    <w:left w:val="nil"/>
                    <w:bottom w:val="single" w:sz="4" w:space="0" w:color="000000"/>
                    <w:right w:val="single" w:sz="4" w:space="0" w:color="000000"/>
                  </w:tcBorders>
                  <w:shd w:val="clear" w:color="auto" w:fill="auto"/>
                  <w:vAlign w:val="center"/>
                </w:tcPr>
                <w:p w14:paraId="587F9BD5" w14:textId="77777777" w:rsidR="004720E8" w:rsidRPr="00645192" w:rsidRDefault="004720E8" w:rsidP="0000495F">
                  <w:pPr>
                    <w:jc w:val="center"/>
                    <w:rPr>
                      <w:sz w:val="16"/>
                      <w:szCs w:val="20"/>
                    </w:rPr>
                  </w:pPr>
                </w:p>
              </w:tc>
              <w:tc>
                <w:tcPr>
                  <w:tcW w:w="2332" w:type="dxa"/>
                  <w:tcBorders>
                    <w:top w:val="single" w:sz="4" w:space="0" w:color="000000"/>
                    <w:left w:val="nil"/>
                    <w:bottom w:val="single" w:sz="4" w:space="0" w:color="000000"/>
                    <w:right w:val="single" w:sz="4" w:space="0" w:color="000000"/>
                  </w:tcBorders>
                  <w:shd w:val="clear" w:color="auto" w:fill="auto"/>
                  <w:vAlign w:val="center"/>
                </w:tcPr>
                <w:p w14:paraId="328A0CF3" w14:textId="77777777" w:rsidR="004720E8" w:rsidRPr="00645192" w:rsidRDefault="004720E8" w:rsidP="0000495F">
                  <w:pPr>
                    <w:jc w:val="center"/>
                    <w:rPr>
                      <w:sz w:val="16"/>
                      <w:szCs w:val="2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751FA68F" w14:textId="77777777" w:rsidR="004720E8" w:rsidRPr="00645192" w:rsidRDefault="004720E8" w:rsidP="0000495F">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A45A572" w14:textId="77777777" w:rsidR="004720E8" w:rsidRPr="00645192" w:rsidRDefault="004720E8" w:rsidP="0000495F">
                  <w:pPr>
                    <w:jc w:val="center"/>
                    <w:rPr>
                      <w:sz w:val="16"/>
                      <w:szCs w:val="20"/>
                    </w:rPr>
                  </w:pPr>
                </w:p>
              </w:tc>
            </w:tr>
            <w:tr w:rsidR="004720E8" w:rsidRPr="00645192" w14:paraId="57420435" w14:textId="77777777" w:rsidTr="0000495F">
              <w:trPr>
                <w:trHeight w:val="255"/>
              </w:trPr>
              <w:tc>
                <w:tcPr>
                  <w:tcW w:w="1446" w:type="dxa"/>
                  <w:tcBorders>
                    <w:top w:val="nil"/>
                    <w:left w:val="single" w:sz="4" w:space="0" w:color="000000"/>
                    <w:bottom w:val="single" w:sz="4" w:space="0" w:color="000000"/>
                    <w:right w:val="single" w:sz="4" w:space="0" w:color="000000"/>
                  </w:tcBorders>
                  <w:shd w:val="clear" w:color="auto" w:fill="auto"/>
                  <w:vAlign w:val="center"/>
                  <w:hideMark/>
                </w:tcPr>
                <w:p w14:paraId="513FBDA0" w14:textId="77777777" w:rsidR="004720E8" w:rsidRPr="00645192" w:rsidRDefault="004720E8" w:rsidP="0000495F">
                  <w:pPr>
                    <w:jc w:val="center"/>
                    <w:rPr>
                      <w:sz w:val="16"/>
                      <w:szCs w:val="20"/>
                    </w:rPr>
                  </w:pPr>
                  <w:r w:rsidRPr="00645192">
                    <w:rPr>
                      <w:sz w:val="16"/>
                      <w:szCs w:val="20"/>
                    </w:rPr>
                    <w:t>КТВ</w:t>
                  </w:r>
                </w:p>
              </w:tc>
              <w:tc>
                <w:tcPr>
                  <w:tcW w:w="851" w:type="dxa"/>
                  <w:tcBorders>
                    <w:top w:val="nil"/>
                    <w:left w:val="nil"/>
                    <w:bottom w:val="single" w:sz="4" w:space="0" w:color="000000"/>
                    <w:right w:val="single" w:sz="4" w:space="0" w:color="000000"/>
                  </w:tcBorders>
                  <w:shd w:val="clear" w:color="auto" w:fill="auto"/>
                  <w:vAlign w:val="center"/>
                </w:tcPr>
                <w:p w14:paraId="155A72ED" w14:textId="77777777" w:rsidR="004720E8" w:rsidRPr="00645192" w:rsidRDefault="004720E8" w:rsidP="0000495F">
                  <w:pPr>
                    <w:jc w:val="center"/>
                    <w:rPr>
                      <w:sz w:val="16"/>
                      <w:szCs w:val="20"/>
                    </w:rPr>
                  </w:pPr>
                </w:p>
              </w:tc>
              <w:tc>
                <w:tcPr>
                  <w:tcW w:w="1920" w:type="dxa"/>
                  <w:tcBorders>
                    <w:top w:val="single" w:sz="4" w:space="0" w:color="000000"/>
                    <w:left w:val="nil"/>
                    <w:bottom w:val="single" w:sz="4" w:space="0" w:color="000000"/>
                    <w:right w:val="single" w:sz="4" w:space="0" w:color="000000"/>
                  </w:tcBorders>
                  <w:shd w:val="clear" w:color="auto" w:fill="auto"/>
                  <w:vAlign w:val="center"/>
                </w:tcPr>
                <w:p w14:paraId="49F7B2BB" w14:textId="77777777" w:rsidR="004720E8" w:rsidRPr="00645192" w:rsidRDefault="004720E8" w:rsidP="0000495F">
                  <w:pPr>
                    <w:jc w:val="center"/>
                    <w:rPr>
                      <w:sz w:val="16"/>
                      <w:szCs w:val="20"/>
                    </w:rPr>
                  </w:pPr>
                </w:p>
              </w:tc>
              <w:tc>
                <w:tcPr>
                  <w:tcW w:w="2332" w:type="dxa"/>
                  <w:tcBorders>
                    <w:top w:val="single" w:sz="4" w:space="0" w:color="000000"/>
                    <w:left w:val="nil"/>
                    <w:bottom w:val="single" w:sz="4" w:space="0" w:color="000000"/>
                    <w:right w:val="single" w:sz="4" w:space="0" w:color="000000"/>
                  </w:tcBorders>
                  <w:shd w:val="clear" w:color="auto" w:fill="auto"/>
                  <w:vAlign w:val="center"/>
                </w:tcPr>
                <w:p w14:paraId="3E909875" w14:textId="77777777" w:rsidR="004720E8" w:rsidRPr="00645192" w:rsidRDefault="004720E8" w:rsidP="0000495F">
                  <w:pPr>
                    <w:jc w:val="center"/>
                    <w:rPr>
                      <w:sz w:val="16"/>
                      <w:szCs w:val="20"/>
                    </w:rPr>
                  </w:pPr>
                </w:p>
              </w:tc>
              <w:tc>
                <w:tcPr>
                  <w:tcW w:w="1701" w:type="dxa"/>
                  <w:tcBorders>
                    <w:top w:val="single" w:sz="4" w:space="0" w:color="000000"/>
                    <w:left w:val="nil"/>
                    <w:bottom w:val="single" w:sz="4" w:space="0" w:color="000000"/>
                    <w:right w:val="single" w:sz="4" w:space="0" w:color="000000"/>
                  </w:tcBorders>
                  <w:shd w:val="clear" w:color="auto" w:fill="auto"/>
                  <w:vAlign w:val="center"/>
                </w:tcPr>
                <w:p w14:paraId="4C35A941" w14:textId="77777777" w:rsidR="004720E8" w:rsidRPr="00645192" w:rsidRDefault="004720E8" w:rsidP="0000495F">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41AAF9E8" w14:textId="77777777" w:rsidR="004720E8" w:rsidRPr="00645192" w:rsidRDefault="004720E8" w:rsidP="0000495F">
                  <w:pPr>
                    <w:jc w:val="center"/>
                    <w:rPr>
                      <w:sz w:val="16"/>
                      <w:szCs w:val="20"/>
                    </w:rPr>
                  </w:pPr>
                </w:p>
              </w:tc>
            </w:tr>
          </w:tbl>
          <w:p w14:paraId="1AA857AC" w14:textId="77777777" w:rsidR="004720E8" w:rsidRPr="00645192" w:rsidRDefault="004720E8" w:rsidP="0000495F">
            <w:pPr>
              <w:rPr>
                <w:szCs w:val="20"/>
              </w:rPr>
            </w:pPr>
          </w:p>
          <w:p w14:paraId="473822F9" w14:textId="77777777" w:rsidR="004720E8" w:rsidRPr="00645192" w:rsidRDefault="004720E8" w:rsidP="0000495F">
            <w:pPr>
              <w:rPr>
                <w:szCs w:val="20"/>
              </w:rPr>
            </w:pPr>
            <w:r>
              <w:rPr>
                <w:szCs w:val="20"/>
              </w:rPr>
              <w:t>1.75 Услуги по продаже оборудования</w:t>
            </w:r>
            <w:r w:rsidRPr="00645192">
              <w:rPr>
                <w:szCs w:val="20"/>
              </w:rPr>
              <w:t>:</w:t>
            </w:r>
          </w:p>
          <w:tbl>
            <w:tblPr>
              <w:tblW w:w="9384" w:type="dxa"/>
              <w:tblLayout w:type="fixed"/>
              <w:tblLook w:val="04A0" w:firstRow="1" w:lastRow="0" w:firstColumn="1" w:lastColumn="0" w:noHBand="0" w:noVBand="1"/>
            </w:tblPr>
            <w:tblGrid>
              <w:gridCol w:w="1305"/>
              <w:gridCol w:w="960"/>
              <w:gridCol w:w="1920"/>
              <w:gridCol w:w="2506"/>
              <w:gridCol w:w="1418"/>
              <w:gridCol w:w="1275"/>
            </w:tblGrid>
            <w:tr w:rsidR="004720E8" w:rsidRPr="00645192" w14:paraId="69615F54" w14:textId="77777777" w:rsidTr="0000495F">
              <w:trPr>
                <w:trHeight w:val="279"/>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27ADB" w14:textId="77777777" w:rsidR="004720E8" w:rsidRPr="00645192" w:rsidRDefault="004720E8" w:rsidP="0000495F">
                  <w:pPr>
                    <w:jc w:val="center"/>
                    <w:rPr>
                      <w:sz w:val="16"/>
                      <w:szCs w:val="20"/>
                    </w:rPr>
                  </w:pPr>
                  <w:r>
                    <w:rPr>
                      <w:sz w:val="16"/>
                      <w:szCs w:val="20"/>
                    </w:rPr>
                    <w:t>Наименование оборудования</w:t>
                  </w:r>
                  <w:r w:rsidRPr="00645192">
                    <w:rPr>
                      <w:sz w:val="16"/>
                      <w:szCs w:val="20"/>
                    </w:rPr>
                    <w:t xml:space="preserve"> </w:t>
                  </w:r>
                </w:p>
                <w:p w14:paraId="274FF994" w14:textId="77777777" w:rsidR="004720E8" w:rsidRPr="00645192" w:rsidRDefault="004720E8" w:rsidP="0000495F">
                  <w:pPr>
                    <w:jc w:val="center"/>
                    <w:rPr>
                      <w:sz w:val="16"/>
                      <w:szCs w:val="20"/>
                    </w:rPr>
                  </w:pPr>
                </w:p>
              </w:tc>
              <w:tc>
                <w:tcPr>
                  <w:tcW w:w="960" w:type="dxa"/>
                  <w:tcBorders>
                    <w:top w:val="single" w:sz="4" w:space="0" w:color="000000"/>
                    <w:left w:val="nil"/>
                    <w:bottom w:val="single" w:sz="4" w:space="0" w:color="000000"/>
                    <w:right w:val="single" w:sz="4" w:space="0" w:color="000000"/>
                  </w:tcBorders>
                  <w:shd w:val="clear" w:color="auto" w:fill="auto"/>
                  <w:vAlign w:val="center"/>
                  <w:hideMark/>
                </w:tcPr>
                <w:p w14:paraId="42266A53" w14:textId="77777777" w:rsidR="004720E8" w:rsidRPr="00645192" w:rsidRDefault="004720E8" w:rsidP="0000495F">
                  <w:pPr>
                    <w:jc w:val="center"/>
                    <w:rPr>
                      <w:sz w:val="16"/>
                      <w:szCs w:val="20"/>
                    </w:rPr>
                  </w:pPr>
                  <w:r w:rsidRPr="00645192">
                    <w:rPr>
                      <w:sz w:val="16"/>
                      <w:szCs w:val="20"/>
                    </w:rPr>
                    <w:t>Период</w:t>
                  </w:r>
                </w:p>
              </w:tc>
              <w:tc>
                <w:tcPr>
                  <w:tcW w:w="1920" w:type="dxa"/>
                  <w:tcBorders>
                    <w:top w:val="single" w:sz="4" w:space="0" w:color="000000"/>
                    <w:left w:val="nil"/>
                    <w:bottom w:val="single" w:sz="4" w:space="0" w:color="000000"/>
                    <w:right w:val="single" w:sz="4" w:space="0" w:color="000000"/>
                  </w:tcBorders>
                  <w:shd w:val="clear" w:color="auto" w:fill="auto"/>
                  <w:vAlign w:val="center"/>
                  <w:hideMark/>
                </w:tcPr>
                <w:p w14:paraId="56C9B789" w14:textId="77777777" w:rsidR="004720E8" w:rsidRPr="00645192" w:rsidRDefault="004720E8" w:rsidP="0000495F">
                  <w:pPr>
                    <w:jc w:val="center"/>
                    <w:rPr>
                      <w:sz w:val="16"/>
                      <w:szCs w:val="20"/>
                    </w:rPr>
                  </w:pPr>
                  <w:r w:rsidRPr="00645192">
                    <w:rPr>
                      <w:sz w:val="16"/>
                      <w:szCs w:val="20"/>
                    </w:rPr>
                    <w:t xml:space="preserve">Количество заключенных </w:t>
                  </w:r>
                  <w:r>
                    <w:rPr>
                      <w:sz w:val="16"/>
                      <w:szCs w:val="20"/>
                    </w:rPr>
                    <w:t>договоров купли-продажи абонентского оборудования,</w:t>
                  </w:r>
                  <w:r w:rsidRPr="00645192">
                    <w:rPr>
                      <w:sz w:val="16"/>
                      <w:szCs w:val="20"/>
                    </w:rPr>
                    <w:t xml:space="preserve"> шт</w:t>
                  </w:r>
                </w:p>
              </w:tc>
              <w:tc>
                <w:tcPr>
                  <w:tcW w:w="2506" w:type="dxa"/>
                  <w:tcBorders>
                    <w:top w:val="single" w:sz="4" w:space="0" w:color="000000"/>
                    <w:left w:val="nil"/>
                    <w:bottom w:val="single" w:sz="4" w:space="0" w:color="000000"/>
                    <w:right w:val="single" w:sz="4" w:space="0" w:color="000000"/>
                  </w:tcBorders>
                  <w:shd w:val="clear" w:color="auto" w:fill="auto"/>
                  <w:vAlign w:val="center"/>
                  <w:hideMark/>
                </w:tcPr>
                <w:p w14:paraId="1392E441" w14:textId="77777777" w:rsidR="004720E8" w:rsidRPr="00645192" w:rsidRDefault="004720E8" w:rsidP="0000495F">
                  <w:pPr>
                    <w:jc w:val="center"/>
                    <w:rPr>
                      <w:sz w:val="16"/>
                      <w:szCs w:val="20"/>
                    </w:rPr>
                  </w:pPr>
                  <w:r w:rsidRPr="00645192">
                    <w:rPr>
                      <w:sz w:val="16"/>
                      <w:szCs w:val="20"/>
                    </w:rPr>
                    <w:t xml:space="preserve">Стоимость </w:t>
                  </w:r>
                  <w:r>
                    <w:rPr>
                      <w:sz w:val="16"/>
                      <w:szCs w:val="20"/>
                    </w:rPr>
                    <w:t>оборудования</w:t>
                  </w:r>
                  <w:r w:rsidRPr="00645192">
                    <w:rPr>
                      <w:sz w:val="16"/>
                      <w:szCs w:val="20"/>
                    </w:rPr>
                    <w:t xml:space="preserve"> (без учета НДС), оплаченн</w:t>
                  </w:r>
                  <w:r>
                    <w:rPr>
                      <w:sz w:val="16"/>
                      <w:szCs w:val="20"/>
                    </w:rPr>
                    <w:t>ая</w:t>
                  </w:r>
                  <w:r w:rsidRPr="00645192">
                    <w:rPr>
                      <w:sz w:val="16"/>
                      <w:szCs w:val="20"/>
                    </w:rPr>
                    <w:t xml:space="preserve"> Абонентом</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054B5128" w14:textId="77777777" w:rsidR="004720E8" w:rsidRPr="00645192" w:rsidRDefault="004720E8" w:rsidP="0000495F">
                  <w:pPr>
                    <w:jc w:val="center"/>
                    <w:rPr>
                      <w:sz w:val="16"/>
                      <w:szCs w:val="20"/>
                    </w:rPr>
                  </w:pPr>
                  <w:r w:rsidRPr="00645192">
                    <w:rPr>
                      <w:sz w:val="16"/>
                      <w:szCs w:val="20"/>
                    </w:rPr>
                    <w:t>Ставка вознаграждения</w:t>
                  </w:r>
                </w:p>
              </w:tc>
              <w:tc>
                <w:tcPr>
                  <w:tcW w:w="1275" w:type="dxa"/>
                  <w:tcBorders>
                    <w:top w:val="single" w:sz="4" w:space="0" w:color="000000"/>
                    <w:left w:val="nil"/>
                    <w:bottom w:val="single" w:sz="4" w:space="0" w:color="000000"/>
                    <w:right w:val="single" w:sz="4" w:space="0" w:color="000000"/>
                  </w:tcBorders>
                  <w:shd w:val="clear" w:color="auto" w:fill="auto"/>
                  <w:vAlign w:val="center"/>
                  <w:hideMark/>
                </w:tcPr>
                <w:p w14:paraId="35752035" w14:textId="77777777" w:rsidR="004720E8" w:rsidRPr="00645192" w:rsidRDefault="004720E8" w:rsidP="0000495F">
                  <w:pPr>
                    <w:jc w:val="center"/>
                    <w:rPr>
                      <w:sz w:val="16"/>
                      <w:szCs w:val="20"/>
                    </w:rPr>
                  </w:pPr>
                  <w:r w:rsidRPr="00645192">
                    <w:rPr>
                      <w:sz w:val="16"/>
                      <w:szCs w:val="20"/>
                    </w:rPr>
                    <w:t>Вознаграждение, руб. без НДС</w:t>
                  </w:r>
                </w:p>
              </w:tc>
            </w:tr>
            <w:tr w:rsidR="004720E8" w:rsidRPr="00645192" w14:paraId="6A603164" w14:textId="77777777" w:rsidTr="0000495F">
              <w:trPr>
                <w:trHeight w:val="297"/>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14:paraId="5792FDB2" w14:textId="77777777" w:rsidR="004720E8" w:rsidRPr="00645192" w:rsidRDefault="004720E8" w:rsidP="0000495F">
                  <w:pPr>
                    <w:jc w:val="center"/>
                    <w:rPr>
                      <w:sz w:val="16"/>
                      <w:szCs w:val="20"/>
                    </w:rPr>
                  </w:pPr>
                  <w:r>
                    <w:rPr>
                      <w:sz w:val="16"/>
                      <w:szCs w:val="20"/>
                    </w:rPr>
                    <w:t>IP-TV</w:t>
                  </w:r>
                </w:p>
              </w:tc>
              <w:tc>
                <w:tcPr>
                  <w:tcW w:w="960" w:type="dxa"/>
                  <w:tcBorders>
                    <w:top w:val="nil"/>
                    <w:left w:val="nil"/>
                    <w:bottom w:val="single" w:sz="4" w:space="0" w:color="000000"/>
                    <w:right w:val="single" w:sz="4" w:space="0" w:color="000000"/>
                  </w:tcBorders>
                  <w:shd w:val="clear" w:color="auto" w:fill="auto"/>
                  <w:vAlign w:val="center"/>
                </w:tcPr>
                <w:p w14:paraId="3D1B69E2" w14:textId="77777777" w:rsidR="004720E8" w:rsidRPr="00645192" w:rsidRDefault="004720E8" w:rsidP="0000495F">
                  <w:pPr>
                    <w:jc w:val="center"/>
                    <w:rPr>
                      <w:sz w:val="16"/>
                      <w:szCs w:val="20"/>
                    </w:rPr>
                  </w:pPr>
                </w:p>
              </w:tc>
              <w:tc>
                <w:tcPr>
                  <w:tcW w:w="1920" w:type="dxa"/>
                  <w:tcBorders>
                    <w:top w:val="single" w:sz="4" w:space="0" w:color="000000"/>
                    <w:left w:val="nil"/>
                    <w:bottom w:val="single" w:sz="4" w:space="0" w:color="000000"/>
                    <w:right w:val="single" w:sz="4" w:space="0" w:color="000000"/>
                  </w:tcBorders>
                  <w:shd w:val="clear" w:color="auto" w:fill="auto"/>
                  <w:vAlign w:val="center"/>
                </w:tcPr>
                <w:p w14:paraId="5FB9E33C" w14:textId="77777777" w:rsidR="004720E8" w:rsidRPr="00645192" w:rsidRDefault="004720E8" w:rsidP="0000495F">
                  <w:pPr>
                    <w:jc w:val="center"/>
                    <w:rPr>
                      <w:sz w:val="16"/>
                      <w:szCs w:val="20"/>
                    </w:rPr>
                  </w:pPr>
                </w:p>
              </w:tc>
              <w:tc>
                <w:tcPr>
                  <w:tcW w:w="2506" w:type="dxa"/>
                  <w:tcBorders>
                    <w:top w:val="single" w:sz="4" w:space="0" w:color="000000"/>
                    <w:left w:val="nil"/>
                    <w:bottom w:val="single" w:sz="4" w:space="0" w:color="000000"/>
                    <w:right w:val="single" w:sz="4" w:space="0" w:color="000000"/>
                  </w:tcBorders>
                  <w:shd w:val="clear" w:color="auto" w:fill="auto"/>
                  <w:vAlign w:val="center"/>
                </w:tcPr>
                <w:p w14:paraId="794F505B" w14:textId="77777777" w:rsidR="004720E8" w:rsidRPr="00645192" w:rsidRDefault="004720E8" w:rsidP="0000495F">
                  <w:pPr>
                    <w:jc w:val="center"/>
                    <w:rPr>
                      <w:sz w:val="16"/>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72CAB1E9" w14:textId="77777777" w:rsidR="004720E8" w:rsidRPr="00645192" w:rsidRDefault="004720E8" w:rsidP="0000495F">
                  <w:pPr>
                    <w:jc w:val="center"/>
                    <w:rPr>
                      <w:sz w:val="16"/>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518256A" w14:textId="77777777" w:rsidR="004720E8" w:rsidRPr="00645192" w:rsidRDefault="004720E8" w:rsidP="0000495F">
                  <w:pPr>
                    <w:jc w:val="center"/>
                    <w:rPr>
                      <w:sz w:val="16"/>
                      <w:szCs w:val="20"/>
                    </w:rPr>
                  </w:pPr>
                </w:p>
              </w:tc>
            </w:tr>
            <w:tr w:rsidR="004720E8" w:rsidRPr="00645192" w14:paraId="04A0D68F" w14:textId="77777777" w:rsidTr="0000495F">
              <w:trPr>
                <w:trHeight w:val="255"/>
              </w:trPr>
              <w:tc>
                <w:tcPr>
                  <w:tcW w:w="1305" w:type="dxa"/>
                  <w:tcBorders>
                    <w:top w:val="nil"/>
                    <w:left w:val="single" w:sz="4" w:space="0" w:color="000000"/>
                    <w:bottom w:val="single" w:sz="4" w:space="0" w:color="000000"/>
                    <w:right w:val="single" w:sz="4" w:space="0" w:color="000000"/>
                  </w:tcBorders>
                  <w:shd w:val="clear" w:color="auto" w:fill="auto"/>
                  <w:vAlign w:val="center"/>
                  <w:hideMark/>
                </w:tcPr>
                <w:p w14:paraId="0753BA06" w14:textId="77777777" w:rsidR="004720E8" w:rsidRPr="00645192" w:rsidRDefault="004720E8" w:rsidP="0000495F">
                  <w:pPr>
                    <w:jc w:val="center"/>
                    <w:rPr>
                      <w:sz w:val="16"/>
                      <w:szCs w:val="20"/>
                    </w:rPr>
                  </w:pPr>
                  <w:r>
                    <w:rPr>
                      <w:sz w:val="16"/>
                      <w:szCs w:val="20"/>
                    </w:rPr>
                    <w:lastRenderedPageBreak/>
                    <w:t>IP-TV</w:t>
                  </w:r>
                </w:p>
              </w:tc>
              <w:tc>
                <w:tcPr>
                  <w:tcW w:w="960" w:type="dxa"/>
                  <w:tcBorders>
                    <w:top w:val="nil"/>
                    <w:left w:val="nil"/>
                    <w:bottom w:val="single" w:sz="4" w:space="0" w:color="000000"/>
                    <w:right w:val="single" w:sz="4" w:space="0" w:color="000000"/>
                  </w:tcBorders>
                  <w:shd w:val="clear" w:color="auto" w:fill="auto"/>
                  <w:vAlign w:val="center"/>
                </w:tcPr>
                <w:p w14:paraId="321432DA" w14:textId="77777777" w:rsidR="004720E8" w:rsidRPr="00645192" w:rsidRDefault="004720E8" w:rsidP="0000495F">
                  <w:pPr>
                    <w:jc w:val="center"/>
                    <w:rPr>
                      <w:sz w:val="16"/>
                      <w:szCs w:val="20"/>
                    </w:rPr>
                  </w:pPr>
                </w:p>
              </w:tc>
              <w:tc>
                <w:tcPr>
                  <w:tcW w:w="1920" w:type="dxa"/>
                  <w:tcBorders>
                    <w:top w:val="single" w:sz="4" w:space="0" w:color="000000"/>
                    <w:left w:val="nil"/>
                    <w:bottom w:val="single" w:sz="4" w:space="0" w:color="000000"/>
                    <w:right w:val="single" w:sz="4" w:space="0" w:color="000000"/>
                  </w:tcBorders>
                  <w:shd w:val="clear" w:color="auto" w:fill="auto"/>
                  <w:vAlign w:val="center"/>
                </w:tcPr>
                <w:p w14:paraId="4BEF914A" w14:textId="77777777" w:rsidR="004720E8" w:rsidRPr="00645192" w:rsidRDefault="004720E8" w:rsidP="0000495F">
                  <w:pPr>
                    <w:jc w:val="center"/>
                    <w:rPr>
                      <w:sz w:val="16"/>
                      <w:szCs w:val="20"/>
                    </w:rPr>
                  </w:pPr>
                </w:p>
              </w:tc>
              <w:tc>
                <w:tcPr>
                  <w:tcW w:w="2506" w:type="dxa"/>
                  <w:tcBorders>
                    <w:top w:val="single" w:sz="4" w:space="0" w:color="000000"/>
                    <w:left w:val="nil"/>
                    <w:bottom w:val="single" w:sz="4" w:space="0" w:color="000000"/>
                    <w:right w:val="single" w:sz="4" w:space="0" w:color="000000"/>
                  </w:tcBorders>
                  <w:shd w:val="clear" w:color="auto" w:fill="auto"/>
                  <w:vAlign w:val="center"/>
                </w:tcPr>
                <w:p w14:paraId="40A59149" w14:textId="77777777" w:rsidR="004720E8" w:rsidRPr="00645192" w:rsidRDefault="004720E8" w:rsidP="0000495F">
                  <w:pPr>
                    <w:jc w:val="center"/>
                    <w:rPr>
                      <w:sz w:val="16"/>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2AC36959" w14:textId="77777777" w:rsidR="004720E8" w:rsidRPr="00645192" w:rsidRDefault="004720E8" w:rsidP="0000495F">
                  <w:pPr>
                    <w:jc w:val="center"/>
                    <w:rPr>
                      <w:sz w:val="16"/>
                      <w:szCs w:val="20"/>
                    </w:rPr>
                  </w:pP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25AD4E48" w14:textId="77777777" w:rsidR="004720E8" w:rsidRPr="00645192" w:rsidRDefault="004720E8" w:rsidP="0000495F">
                  <w:pPr>
                    <w:jc w:val="center"/>
                    <w:rPr>
                      <w:sz w:val="16"/>
                      <w:szCs w:val="20"/>
                    </w:rPr>
                  </w:pPr>
                </w:p>
              </w:tc>
            </w:tr>
          </w:tbl>
          <w:p w14:paraId="2953DA7B" w14:textId="77777777" w:rsidR="004720E8" w:rsidRPr="00645192" w:rsidRDefault="004720E8" w:rsidP="0000495F">
            <w:pPr>
              <w:rPr>
                <w:sz w:val="20"/>
                <w:szCs w:val="20"/>
              </w:rPr>
            </w:pPr>
          </w:p>
          <w:p w14:paraId="10F172CF" w14:textId="77777777" w:rsidR="004720E8" w:rsidRPr="00645192" w:rsidRDefault="004720E8" w:rsidP="0000495F">
            <w:pPr>
              <w:rPr>
                <w:i/>
                <w:szCs w:val="20"/>
              </w:rPr>
            </w:pPr>
            <w:r w:rsidRPr="00645192">
              <w:rPr>
                <w:szCs w:val="20"/>
              </w:rPr>
              <w:t xml:space="preserve">2. Вознаграждение Агента за выполнение плана </w:t>
            </w:r>
            <w:r w:rsidRPr="00645192">
              <w:rPr>
                <w:i/>
                <w:szCs w:val="20"/>
              </w:rPr>
              <w:t>(Если план согласован Сторонами)</w:t>
            </w:r>
          </w:p>
          <w:tbl>
            <w:tblPr>
              <w:tblW w:w="8392" w:type="dxa"/>
              <w:tblLayout w:type="fixed"/>
              <w:tblLook w:val="04A0" w:firstRow="1" w:lastRow="0" w:firstColumn="1" w:lastColumn="0" w:noHBand="0" w:noVBand="1"/>
            </w:tblPr>
            <w:tblGrid>
              <w:gridCol w:w="1305"/>
              <w:gridCol w:w="850"/>
              <w:gridCol w:w="1418"/>
              <w:gridCol w:w="2693"/>
              <w:gridCol w:w="1134"/>
              <w:gridCol w:w="992"/>
            </w:tblGrid>
            <w:tr w:rsidR="004720E8" w:rsidRPr="00645192" w14:paraId="48400151" w14:textId="77777777" w:rsidTr="0000495F">
              <w:trPr>
                <w:trHeight w:val="850"/>
              </w:trPr>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CE25AD" w14:textId="77777777" w:rsidR="004720E8" w:rsidRPr="00645192" w:rsidRDefault="004720E8" w:rsidP="0000495F">
                  <w:pPr>
                    <w:jc w:val="center"/>
                    <w:rPr>
                      <w:sz w:val="16"/>
                      <w:szCs w:val="20"/>
                    </w:rPr>
                  </w:pPr>
                  <w:r w:rsidRPr="00645192">
                    <w:rPr>
                      <w:sz w:val="16"/>
                      <w:szCs w:val="20"/>
                    </w:rPr>
                    <w:t>Услуга</w:t>
                  </w: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14881359" w14:textId="77777777" w:rsidR="004720E8" w:rsidRPr="00645192" w:rsidRDefault="004720E8" w:rsidP="0000495F">
                  <w:pPr>
                    <w:jc w:val="center"/>
                    <w:rPr>
                      <w:sz w:val="16"/>
                      <w:szCs w:val="20"/>
                    </w:rPr>
                  </w:pPr>
                  <w:r w:rsidRPr="00645192">
                    <w:rPr>
                      <w:sz w:val="16"/>
                      <w:szCs w:val="20"/>
                    </w:rPr>
                    <w:t>Период</w:t>
                  </w:r>
                </w:p>
              </w:tc>
              <w:tc>
                <w:tcPr>
                  <w:tcW w:w="1418" w:type="dxa"/>
                  <w:tcBorders>
                    <w:top w:val="single" w:sz="4" w:space="0" w:color="000000"/>
                    <w:left w:val="nil"/>
                    <w:bottom w:val="single" w:sz="4" w:space="0" w:color="000000"/>
                    <w:right w:val="single" w:sz="4" w:space="0" w:color="000000"/>
                  </w:tcBorders>
                  <w:shd w:val="clear" w:color="auto" w:fill="auto"/>
                  <w:vAlign w:val="center"/>
                  <w:hideMark/>
                </w:tcPr>
                <w:p w14:paraId="435B0B55" w14:textId="77777777" w:rsidR="004720E8" w:rsidRPr="00645192" w:rsidRDefault="004720E8" w:rsidP="0000495F">
                  <w:pPr>
                    <w:jc w:val="center"/>
                    <w:rPr>
                      <w:sz w:val="16"/>
                      <w:szCs w:val="20"/>
                    </w:rPr>
                  </w:pPr>
                  <w:r w:rsidRPr="00645192">
                    <w:rPr>
                      <w:sz w:val="16"/>
                      <w:szCs w:val="20"/>
                    </w:rPr>
                    <w:t>Количество заключенных Абонентских договоров, шт</w:t>
                  </w:r>
                </w:p>
              </w:tc>
              <w:tc>
                <w:tcPr>
                  <w:tcW w:w="2693" w:type="dxa"/>
                  <w:tcBorders>
                    <w:top w:val="single" w:sz="4" w:space="0" w:color="000000"/>
                    <w:left w:val="nil"/>
                    <w:bottom w:val="single" w:sz="4" w:space="0" w:color="000000"/>
                    <w:right w:val="single" w:sz="4" w:space="0" w:color="000000"/>
                  </w:tcBorders>
                  <w:shd w:val="clear" w:color="auto" w:fill="auto"/>
                  <w:vAlign w:val="center"/>
                  <w:hideMark/>
                </w:tcPr>
                <w:p w14:paraId="16CE9918" w14:textId="77777777" w:rsidR="004720E8" w:rsidRPr="00645192" w:rsidRDefault="004720E8" w:rsidP="0000495F">
                  <w:pPr>
                    <w:jc w:val="center"/>
                    <w:rPr>
                      <w:sz w:val="16"/>
                      <w:szCs w:val="20"/>
                    </w:rPr>
                  </w:pPr>
                  <w:r w:rsidRPr="00DB0B42">
                    <w:rPr>
                      <w:sz w:val="16"/>
                      <w:szCs w:val="20"/>
                    </w:rPr>
                    <w:t>Размер Абонентской платы по выбранному тарифному плану Абонента за один календарный месяц, (без учета НДС)</w:t>
                  </w:r>
                </w:p>
              </w:tc>
              <w:tc>
                <w:tcPr>
                  <w:tcW w:w="1134" w:type="dxa"/>
                  <w:tcBorders>
                    <w:top w:val="single" w:sz="4" w:space="0" w:color="000000"/>
                    <w:left w:val="nil"/>
                    <w:bottom w:val="single" w:sz="4" w:space="0" w:color="000000"/>
                    <w:right w:val="single" w:sz="4" w:space="0" w:color="000000"/>
                  </w:tcBorders>
                  <w:shd w:val="clear" w:color="auto" w:fill="auto"/>
                  <w:vAlign w:val="center"/>
                  <w:hideMark/>
                </w:tcPr>
                <w:p w14:paraId="0ED3DFB3" w14:textId="77777777" w:rsidR="004720E8" w:rsidRPr="00645192" w:rsidRDefault="004720E8" w:rsidP="0000495F">
                  <w:pPr>
                    <w:jc w:val="center"/>
                    <w:rPr>
                      <w:sz w:val="16"/>
                      <w:szCs w:val="20"/>
                    </w:rPr>
                  </w:pPr>
                  <w:r w:rsidRPr="00645192">
                    <w:rPr>
                      <w:sz w:val="16"/>
                      <w:szCs w:val="20"/>
                    </w:rPr>
                    <w:t>Ставка вознаграждения</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14:paraId="71398F6B" w14:textId="77777777" w:rsidR="004720E8" w:rsidRPr="00645192" w:rsidRDefault="004720E8" w:rsidP="0000495F">
                  <w:pPr>
                    <w:jc w:val="center"/>
                    <w:rPr>
                      <w:sz w:val="16"/>
                      <w:szCs w:val="20"/>
                    </w:rPr>
                  </w:pPr>
                  <w:r w:rsidRPr="00645192">
                    <w:rPr>
                      <w:sz w:val="16"/>
                      <w:szCs w:val="20"/>
                    </w:rPr>
                    <w:t>Вознаграждение, руб. без НДС</w:t>
                  </w:r>
                </w:p>
              </w:tc>
            </w:tr>
            <w:tr w:rsidR="004720E8" w:rsidRPr="00645192" w14:paraId="1BD7D7BE" w14:textId="77777777" w:rsidTr="0000495F">
              <w:trPr>
                <w:trHeight w:val="255"/>
              </w:trPr>
              <w:tc>
                <w:tcPr>
                  <w:tcW w:w="1305" w:type="dxa"/>
                  <w:tcBorders>
                    <w:top w:val="nil"/>
                    <w:left w:val="single" w:sz="4" w:space="0" w:color="000000"/>
                    <w:bottom w:val="single" w:sz="4" w:space="0" w:color="000000"/>
                    <w:right w:val="single" w:sz="4" w:space="0" w:color="000000"/>
                  </w:tcBorders>
                  <w:shd w:val="clear" w:color="auto" w:fill="auto"/>
                  <w:vAlign w:val="center"/>
                </w:tcPr>
                <w:p w14:paraId="5A7F6D98" w14:textId="77777777" w:rsidR="004720E8" w:rsidRPr="00645192" w:rsidRDefault="004720E8" w:rsidP="0000495F">
                  <w:pPr>
                    <w:jc w:val="center"/>
                    <w:rPr>
                      <w:sz w:val="18"/>
                      <w:szCs w:val="20"/>
                    </w:rPr>
                  </w:pPr>
                  <w:r>
                    <w:rPr>
                      <w:sz w:val="18"/>
                    </w:rPr>
                    <w:t>ШПД</w:t>
                  </w:r>
                </w:p>
              </w:tc>
              <w:tc>
                <w:tcPr>
                  <w:tcW w:w="850" w:type="dxa"/>
                  <w:tcBorders>
                    <w:top w:val="nil"/>
                    <w:left w:val="single" w:sz="4" w:space="0" w:color="auto"/>
                    <w:bottom w:val="single" w:sz="4" w:space="0" w:color="000000"/>
                    <w:right w:val="single" w:sz="4" w:space="0" w:color="000000"/>
                  </w:tcBorders>
                  <w:shd w:val="clear" w:color="auto" w:fill="auto"/>
                  <w:vAlign w:val="center"/>
                </w:tcPr>
                <w:p w14:paraId="659C5302" w14:textId="77777777" w:rsidR="004720E8" w:rsidRPr="00645192" w:rsidRDefault="004720E8" w:rsidP="0000495F">
                  <w:pPr>
                    <w:jc w:val="center"/>
                    <w:rPr>
                      <w:sz w:val="16"/>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3929580E" w14:textId="77777777" w:rsidR="004720E8" w:rsidRPr="00645192" w:rsidRDefault="004720E8" w:rsidP="0000495F">
                  <w:pPr>
                    <w:jc w:val="center"/>
                    <w:rPr>
                      <w:sz w:val="16"/>
                      <w:szCs w:val="20"/>
                    </w:rPr>
                  </w:pP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0223F33F" w14:textId="77777777" w:rsidR="004720E8" w:rsidRPr="00645192" w:rsidRDefault="004720E8" w:rsidP="0000495F">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837696A" w14:textId="77777777" w:rsidR="004720E8" w:rsidRPr="00645192" w:rsidRDefault="004720E8" w:rsidP="0000495F">
                  <w:pPr>
                    <w:jc w:val="center"/>
                    <w:rPr>
                      <w:sz w:val="16"/>
                      <w:szCs w:val="20"/>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0D3E3D2" w14:textId="77777777" w:rsidR="004720E8" w:rsidRPr="00645192" w:rsidRDefault="004720E8" w:rsidP="0000495F">
                  <w:pPr>
                    <w:jc w:val="center"/>
                    <w:rPr>
                      <w:sz w:val="16"/>
                      <w:szCs w:val="20"/>
                    </w:rPr>
                  </w:pPr>
                </w:p>
              </w:tc>
            </w:tr>
            <w:tr w:rsidR="004720E8" w:rsidRPr="00645192" w14:paraId="4025941E" w14:textId="77777777" w:rsidTr="0000495F">
              <w:trPr>
                <w:trHeight w:val="255"/>
              </w:trPr>
              <w:tc>
                <w:tcPr>
                  <w:tcW w:w="1305" w:type="dxa"/>
                  <w:tcBorders>
                    <w:top w:val="nil"/>
                    <w:left w:val="single" w:sz="4" w:space="0" w:color="000000"/>
                    <w:bottom w:val="single" w:sz="4" w:space="0" w:color="000000"/>
                    <w:right w:val="single" w:sz="4" w:space="0" w:color="000000"/>
                  </w:tcBorders>
                  <w:shd w:val="clear" w:color="auto" w:fill="auto"/>
                  <w:vAlign w:val="center"/>
                </w:tcPr>
                <w:p w14:paraId="427C4F71" w14:textId="77777777" w:rsidR="004720E8" w:rsidRPr="00645192" w:rsidRDefault="004720E8" w:rsidP="0000495F">
                  <w:pPr>
                    <w:jc w:val="center"/>
                    <w:rPr>
                      <w:sz w:val="18"/>
                      <w:szCs w:val="20"/>
                    </w:rPr>
                  </w:pPr>
                  <w:r w:rsidRPr="00645192">
                    <w:rPr>
                      <w:sz w:val="18"/>
                      <w:szCs w:val="20"/>
                      <w:lang w:val="en-US"/>
                    </w:rPr>
                    <w:t>IP</w:t>
                  </w:r>
                  <w:r w:rsidRPr="00645192">
                    <w:rPr>
                      <w:sz w:val="18"/>
                      <w:szCs w:val="20"/>
                    </w:rPr>
                    <w:t xml:space="preserve"> </w:t>
                  </w:r>
                  <w:r w:rsidRPr="00645192">
                    <w:rPr>
                      <w:sz w:val="18"/>
                      <w:szCs w:val="20"/>
                      <w:lang w:val="en-US"/>
                    </w:rPr>
                    <w:t>TV</w:t>
                  </w:r>
                </w:p>
              </w:tc>
              <w:tc>
                <w:tcPr>
                  <w:tcW w:w="850" w:type="dxa"/>
                  <w:tcBorders>
                    <w:top w:val="nil"/>
                    <w:left w:val="single" w:sz="4" w:space="0" w:color="auto"/>
                    <w:bottom w:val="single" w:sz="4" w:space="0" w:color="000000"/>
                    <w:right w:val="single" w:sz="4" w:space="0" w:color="000000"/>
                  </w:tcBorders>
                  <w:shd w:val="clear" w:color="auto" w:fill="auto"/>
                  <w:vAlign w:val="center"/>
                </w:tcPr>
                <w:p w14:paraId="36007D77" w14:textId="77777777" w:rsidR="004720E8" w:rsidRPr="00645192" w:rsidRDefault="004720E8" w:rsidP="0000495F">
                  <w:pPr>
                    <w:jc w:val="center"/>
                    <w:rPr>
                      <w:sz w:val="16"/>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4BDA08C9" w14:textId="77777777" w:rsidR="004720E8" w:rsidRPr="00645192" w:rsidRDefault="004720E8" w:rsidP="0000495F">
                  <w:pPr>
                    <w:jc w:val="center"/>
                    <w:rPr>
                      <w:sz w:val="16"/>
                      <w:szCs w:val="20"/>
                    </w:rPr>
                  </w:pP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068FD699" w14:textId="77777777" w:rsidR="004720E8" w:rsidRPr="00645192" w:rsidRDefault="004720E8" w:rsidP="0000495F">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7285B4F" w14:textId="77777777" w:rsidR="004720E8" w:rsidRPr="00645192" w:rsidRDefault="004720E8" w:rsidP="0000495F">
                  <w:pPr>
                    <w:jc w:val="center"/>
                    <w:rPr>
                      <w:sz w:val="16"/>
                      <w:szCs w:val="20"/>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4243DA96" w14:textId="77777777" w:rsidR="004720E8" w:rsidRPr="00645192" w:rsidRDefault="004720E8" w:rsidP="0000495F">
                  <w:pPr>
                    <w:jc w:val="center"/>
                    <w:rPr>
                      <w:sz w:val="16"/>
                      <w:szCs w:val="20"/>
                    </w:rPr>
                  </w:pPr>
                </w:p>
              </w:tc>
            </w:tr>
            <w:tr w:rsidR="004720E8" w:rsidRPr="00645192" w14:paraId="72DD8E99" w14:textId="77777777" w:rsidTr="0000495F">
              <w:trPr>
                <w:trHeight w:val="255"/>
              </w:trPr>
              <w:tc>
                <w:tcPr>
                  <w:tcW w:w="1305" w:type="dxa"/>
                  <w:tcBorders>
                    <w:top w:val="nil"/>
                    <w:left w:val="single" w:sz="4" w:space="0" w:color="000000"/>
                    <w:bottom w:val="single" w:sz="4" w:space="0" w:color="000000"/>
                    <w:right w:val="single" w:sz="4" w:space="0" w:color="000000"/>
                  </w:tcBorders>
                  <w:shd w:val="clear" w:color="auto" w:fill="auto"/>
                  <w:vAlign w:val="center"/>
                </w:tcPr>
                <w:p w14:paraId="7CB024C0" w14:textId="77777777" w:rsidR="004720E8" w:rsidRPr="00AD5ABB" w:rsidRDefault="004720E8" w:rsidP="0000495F">
                  <w:pPr>
                    <w:jc w:val="center"/>
                    <w:rPr>
                      <w:sz w:val="18"/>
                      <w:szCs w:val="20"/>
                    </w:rPr>
                  </w:pPr>
                  <w:r>
                    <w:rPr>
                      <w:sz w:val="18"/>
                      <w:szCs w:val="20"/>
                    </w:rPr>
                    <w:t>ОТА</w:t>
                  </w:r>
                </w:p>
              </w:tc>
              <w:tc>
                <w:tcPr>
                  <w:tcW w:w="850" w:type="dxa"/>
                  <w:tcBorders>
                    <w:top w:val="nil"/>
                    <w:left w:val="single" w:sz="4" w:space="0" w:color="auto"/>
                    <w:bottom w:val="single" w:sz="4" w:space="0" w:color="000000"/>
                    <w:right w:val="single" w:sz="4" w:space="0" w:color="000000"/>
                  </w:tcBorders>
                  <w:shd w:val="clear" w:color="auto" w:fill="auto"/>
                  <w:vAlign w:val="center"/>
                </w:tcPr>
                <w:p w14:paraId="0C7EE27F" w14:textId="77777777" w:rsidR="004720E8" w:rsidRPr="00645192" w:rsidRDefault="004720E8" w:rsidP="0000495F">
                  <w:pPr>
                    <w:jc w:val="center"/>
                    <w:rPr>
                      <w:sz w:val="16"/>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7AC3E8A4" w14:textId="77777777" w:rsidR="004720E8" w:rsidRPr="00645192" w:rsidRDefault="004720E8" w:rsidP="0000495F">
                  <w:pPr>
                    <w:jc w:val="center"/>
                    <w:rPr>
                      <w:sz w:val="16"/>
                      <w:szCs w:val="20"/>
                    </w:rPr>
                  </w:pP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48C0D8DC" w14:textId="77777777" w:rsidR="004720E8" w:rsidRPr="00645192" w:rsidRDefault="004720E8" w:rsidP="0000495F">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94C3E60" w14:textId="77777777" w:rsidR="004720E8" w:rsidRPr="00645192" w:rsidRDefault="004720E8" w:rsidP="0000495F">
                  <w:pPr>
                    <w:jc w:val="center"/>
                    <w:rPr>
                      <w:sz w:val="16"/>
                      <w:szCs w:val="20"/>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6D01A32B" w14:textId="77777777" w:rsidR="004720E8" w:rsidRPr="00645192" w:rsidRDefault="004720E8" w:rsidP="0000495F">
                  <w:pPr>
                    <w:jc w:val="center"/>
                    <w:rPr>
                      <w:sz w:val="16"/>
                      <w:szCs w:val="20"/>
                    </w:rPr>
                  </w:pPr>
                </w:p>
              </w:tc>
            </w:tr>
            <w:tr w:rsidR="004720E8" w:rsidRPr="00645192" w14:paraId="05C4BBB1" w14:textId="77777777" w:rsidTr="0000495F">
              <w:trPr>
                <w:trHeight w:val="255"/>
              </w:trPr>
              <w:tc>
                <w:tcPr>
                  <w:tcW w:w="1305" w:type="dxa"/>
                  <w:tcBorders>
                    <w:top w:val="nil"/>
                    <w:left w:val="single" w:sz="4" w:space="0" w:color="000000"/>
                    <w:bottom w:val="single" w:sz="4" w:space="0" w:color="000000"/>
                    <w:right w:val="single" w:sz="4" w:space="0" w:color="000000"/>
                  </w:tcBorders>
                  <w:shd w:val="clear" w:color="auto" w:fill="auto"/>
                  <w:vAlign w:val="center"/>
                </w:tcPr>
                <w:p w14:paraId="38B465AA" w14:textId="77777777" w:rsidR="004720E8" w:rsidRPr="00645192" w:rsidRDefault="004720E8" w:rsidP="0000495F">
                  <w:pPr>
                    <w:jc w:val="center"/>
                    <w:rPr>
                      <w:sz w:val="18"/>
                      <w:szCs w:val="20"/>
                    </w:rPr>
                  </w:pPr>
                  <w:r w:rsidRPr="00645192">
                    <w:rPr>
                      <w:sz w:val="18"/>
                      <w:szCs w:val="20"/>
                    </w:rPr>
                    <w:t>КТВ</w:t>
                  </w:r>
                </w:p>
              </w:tc>
              <w:tc>
                <w:tcPr>
                  <w:tcW w:w="850" w:type="dxa"/>
                  <w:tcBorders>
                    <w:top w:val="nil"/>
                    <w:left w:val="single" w:sz="4" w:space="0" w:color="auto"/>
                    <w:bottom w:val="single" w:sz="4" w:space="0" w:color="000000"/>
                    <w:right w:val="single" w:sz="4" w:space="0" w:color="000000"/>
                  </w:tcBorders>
                  <w:shd w:val="clear" w:color="auto" w:fill="auto"/>
                  <w:vAlign w:val="center"/>
                </w:tcPr>
                <w:p w14:paraId="7BACFBC1" w14:textId="77777777" w:rsidR="004720E8" w:rsidRPr="00645192" w:rsidRDefault="004720E8" w:rsidP="0000495F">
                  <w:pPr>
                    <w:jc w:val="center"/>
                    <w:rPr>
                      <w:sz w:val="16"/>
                      <w:szCs w:val="20"/>
                    </w:rPr>
                  </w:pP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36430284" w14:textId="77777777" w:rsidR="004720E8" w:rsidRPr="00645192" w:rsidRDefault="004720E8" w:rsidP="0000495F">
                  <w:pPr>
                    <w:jc w:val="center"/>
                    <w:rPr>
                      <w:sz w:val="16"/>
                      <w:szCs w:val="20"/>
                    </w:rPr>
                  </w:pPr>
                </w:p>
              </w:tc>
              <w:tc>
                <w:tcPr>
                  <w:tcW w:w="2693" w:type="dxa"/>
                  <w:tcBorders>
                    <w:top w:val="single" w:sz="4" w:space="0" w:color="000000"/>
                    <w:left w:val="nil"/>
                    <w:bottom w:val="single" w:sz="4" w:space="0" w:color="000000"/>
                    <w:right w:val="single" w:sz="4" w:space="0" w:color="000000"/>
                  </w:tcBorders>
                  <w:shd w:val="clear" w:color="auto" w:fill="auto"/>
                  <w:vAlign w:val="center"/>
                </w:tcPr>
                <w:p w14:paraId="43C44EE8" w14:textId="77777777" w:rsidR="004720E8" w:rsidRPr="00645192" w:rsidRDefault="004720E8" w:rsidP="0000495F">
                  <w:pPr>
                    <w:jc w:val="center"/>
                    <w:rPr>
                      <w:sz w:val="16"/>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5D13E2A9" w14:textId="77777777" w:rsidR="004720E8" w:rsidRPr="00645192" w:rsidRDefault="004720E8" w:rsidP="0000495F">
                  <w:pPr>
                    <w:jc w:val="center"/>
                    <w:rPr>
                      <w:sz w:val="16"/>
                      <w:szCs w:val="20"/>
                    </w:rPr>
                  </w:pPr>
                </w:p>
              </w:tc>
              <w:tc>
                <w:tcPr>
                  <w:tcW w:w="992" w:type="dxa"/>
                  <w:tcBorders>
                    <w:top w:val="single" w:sz="4" w:space="0" w:color="000000"/>
                    <w:left w:val="nil"/>
                    <w:bottom w:val="single" w:sz="4" w:space="0" w:color="000000"/>
                    <w:right w:val="single" w:sz="4" w:space="0" w:color="000000"/>
                  </w:tcBorders>
                  <w:shd w:val="clear" w:color="auto" w:fill="auto"/>
                  <w:vAlign w:val="center"/>
                </w:tcPr>
                <w:p w14:paraId="5EEB5911" w14:textId="77777777" w:rsidR="004720E8" w:rsidRPr="00645192" w:rsidRDefault="004720E8" w:rsidP="0000495F">
                  <w:pPr>
                    <w:jc w:val="center"/>
                    <w:rPr>
                      <w:sz w:val="16"/>
                      <w:szCs w:val="20"/>
                    </w:rPr>
                  </w:pPr>
                </w:p>
              </w:tc>
            </w:tr>
          </w:tbl>
          <w:p w14:paraId="676138F5" w14:textId="77777777" w:rsidR="004720E8" w:rsidRPr="00645192" w:rsidRDefault="004720E8" w:rsidP="0000495F">
            <w:pPr>
              <w:rPr>
                <w:sz w:val="20"/>
                <w:szCs w:val="20"/>
              </w:rPr>
            </w:pPr>
          </w:p>
        </w:tc>
        <w:tc>
          <w:tcPr>
            <w:tcW w:w="236" w:type="dxa"/>
            <w:tcBorders>
              <w:top w:val="nil"/>
              <w:left w:val="nil"/>
              <w:bottom w:val="nil"/>
              <w:right w:val="nil"/>
            </w:tcBorders>
            <w:shd w:val="clear" w:color="auto" w:fill="auto"/>
            <w:noWrap/>
            <w:vAlign w:val="bottom"/>
            <w:hideMark/>
          </w:tcPr>
          <w:p w14:paraId="17D31008" w14:textId="77777777" w:rsidR="004720E8" w:rsidRPr="00645192" w:rsidRDefault="004720E8" w:rsidP="0000495F">
            <w:pPr>
              <w:rPr>
                <w:rFonts w:ascii="Arial" w:hAnsi="Arial" w:cs="Arial"/>
                <w:sz w:val="20"/>
                <w:szCs w:val="20"/>
              </w:rPr>
            </w:pPr>
          </w:p>
        </w:tc>
      </w:tr>
      <w:tr w:rsidR="004720E8" w:rsidRPr="00645192" w14:paraId="6EE96CDA" w14:textId="77777777" w:rsidTr="0000495F">
        <w:trPr>
          <w:trHeight w:val="255"/>
        </w:trPr>
        <w:tc>
          <w:tcPr>
            <w:tcW w:w="928" w:type="dxa"/>
            <w:gridSpan w:val="2"/>
            <w:tcBorders>
              <w:top w:val="nil"/>
              <w:left w:val="nil"/>
              <w:bottom w:val="nil"/>
              <w:right w:val="nil"/>
            </w:tcBorders>
            <w:shd w:val="clear" w:color="auto" w:fill="auto"/>
            <w:noWrap/>
            <w:vAlign w:val="bottom"/>
            <w:hideMark/>
          </w:tcPr>
          <w:p w14:paraId="7B572B48" w14:textId="77777777" w:rsidR="004720E8" w:rsidRPr="00645192" w:rsidRDefault="004720E8" w:rsidP="0000495F">
            <w:pPr>
              <w:rPr>
                <w:rFonts w:ascii="Arial" w:hAnsi="Arial" w:cs="Arial"/>
                <w:sz w:val="20"/>
                <w:szCs w:val="20"/>
              </w:rPr>
            </w:pPr>
          </w:p>
        </w:tc>
        <w:tc>
          <w:tcPr>
            <w:tcW w:w="1114" w:type="dxa"/>
            <w:tcBorders>
              <w:top w:val="nil"/>
              <w:left w:val="nil"/>
              <w:bottom w:val="nil"/>
              <w:right w:val="nil"/>
            </w:tcBorders>
            <w:shd w:val="clear" w:color="auto" w:fill="auto"/>
            <w:noWrap/>
            <w:vAlign w:val="bottom"/>
            <w:hideMark/>
          </w:tcPr>
          <w:p w14:paraId="5A2461DD" w14:textId="77777777" w:rsidR="004720E8" w:rsidRPr="00645192" w:rsidRDefault="004720E8" w:rsidP="0000495F">
            <w:pPr>
              <w:rPr>
                <w:rFonts w:ascii="Arial" w:hAnsi="Arial" w:cs="Arial"/>
                <w:sz w:val="20"/>
                <w:szCs w:val="20"/>
              </w:rPr>
            </w:pPr>
          </w:p>
        </w:tc>
        <w:tc>
          <w:tcPr>
            <w:tcW w:w="1102" w:type="dxa"/>
            <w:gridSpan w:val="2"/>
            <w:tcBorders>
              <w:top w:val="nil"/>
              <w:left w:val="nil"/>
              <w:bottom w:val="nil"/>
              <w:right w:val="nil"/>
            </w:tcBorders>
            <w:shd w:val="clear" w:color="auto" w:fill="auto"/>
            <w:noWrap/>
            <w:vAlign w:val="bottom"/>
            <w:hideMark/>
          </w:tcPr>
          <w:p w14:paraId="40CB4D1A" w14:textId="77777777" w:rsidR="004720E8" w:rsidRPr="00645192" w:rsidRDefault="004720E8" w:rsidP="0000495F">
            <w:pPr>
              <w:rPr>
                <w:rFonts w:ascii="Arial" w:hAnsi="Arial" w:cs="Arial"/>
                <w:sz w:val="20"/>
                <w:szCs w:val="20"/>
              </w:rPr>
            </w:pPr>
          </w:p>
        </w:tc>
        <w:tc>
          <w:tcPr>
            <w:tcW w:w="1006" w:type="dxa"/>
            <w:tcBorders>
              <w:top w:val="nil"/>
              <w:left w:val="nil"/>
              <w:bottom w:val="nil"/>
              <w:right w:val="nil"/>
            </w:tcBorders>
            <w:shd w:val="clear" w:color="auto" w:fill="auto"/>
            <w:noWrap/>
            <w:vAlign w:val="bottom"/>
            <w:hideMark/>
          </w:tcPr>
          <w:p w14:paraId="5259B4E9" w14:textId="77777777" w:rsidR="004720E8" w:rsidRPr="00645192" w:rsidRDefault="004720E8" w:rsidP="0000495F">
            <w:pPr>
              <w:rPr>
                <w:rFonts w:ascii="Arial" w:hAnsi="Arial" w:cs="Arial"/>
                <w:sz w:val="20"/>
                <w:szCs w:val="20"/>
              </w:rPr>
            </w:pPr>
          </w:p>
        </w:tc>
        <w:tc>
          <w:tcPr>
            <w:tcW w:w="705" w:type="dxa"/>
            <w:tcBorders>
              <w:top w:val="nil"/>
              <w:left w:val="nil"/>
              <w:bottom w:val="nil"/>
              <w:right w:val="nil"/>
            </w:tcBorders>
            <w:shd w:val="clear" w:color="auto" w:fill="auto"/>
            <w:noWrap/>
            <w:vAlign w:val="bottom"/>
            <w:hideMark/>
          </w:tcPr>
          <w:p w14:paraId="567E4003" w14:textId="77777777" w:rsidR="004720E8" w:rsidRPr="00645192" w:rsidRDefault="004720E8" w:rsidP="0000495F">
            <w:pPr>
              <w:rPr>
                <w:rFonts w:ascii="Arial" w:hAnsi="Arial" w:cs="Arial"/>
                <w:sz w:val="20"/>
                <w:szCs w:val="20"/>
              </w:rPr>
            </w:pPr>
          </w:p>
        </w:tc>
        <w:tc>
          <w:tcPr>
            <w:tcW w:w="1665" w:type="dxa"/>
            <w:gridSpan w:val="4"/>
            <w:tcBorders>
              <w:top w:val="nil"/>
              <w:left w:val="nil"/>
              <w:bottom w:val="nil"/>
              <w:right w:val="nil"/>
            </w:tcBorders>
            <w:shd w:val="clear" w:color="auto" w:fill="auto"/>
            <w:noWrap/>
            <w:vAlign w:val="bottom"/>
            <w:hideMark/>
          </w:tcPr>
          <w:p w14:paraId="446A861C" w14:textId="77777777" w:rsidR="004720E8" w:rsidRPr="00645192" w:rsidRDefault="004720E8" w:rsidP="0000495F">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14:paraId="45A7C3E7" w14:textId="77777777" w:rsidR="004720E8" w:rsidRPr="00645192" w:rsidRDefault="004720E8" w:rsidP="0000495F">
            <w:pPr>
              <w:rPr>
                <w:rFonts w:ascii="Arial" w:hAnsi="Arial" w:cs="Arial"/>
                <w:sz w:val="20"/>
                <w:szCs w:val="20"/>
              </w:rPr>
            </w:pPr>
          </w:p>
        </w:tc>
        <w:tc>
          <w:tcPr>
            <w:tcW w:w="2425" w:type="dxa"/>
            <w:gridSpan w:val="2"/>
            <w:tcBorders>
              <w:top w:val="nil"/>
              <w:left w:val="nil"/>
              <w:bottom w:val="nil"/>
              <w:right w:val="nil"/>
            </w:tcBorders>
            <w:shd w:val="clear" w:color="auto" w:fill="auto"/>
            <w:noWrap/>
            <w:vAlign w:val="bottom"/>
            <w:hideMark/>
          </w:tcPr>
          <w:p w14:paraId="501345B1" w14:textId="77777777" w:rsidR="004720E8" w:rsidRPr="00645192" w:rsidRDefault="004720E8" w:rsidP="0000495F">
            <w:pPr>
              <w:rPr>
                <w:rFonts w:ascii="Arial" w:hAnsi="Arial" w:cs="Arial"/>
                <w:sz w:val="20"/>
                <w:szCs w:val="20"/>
              </w:rPr>
            </w:pPr>
          </w:p>
        </w:tc>
        <w:tc>
          <w:tcPr>
            <w:tcW w:w="709" w:type="dxa"/>
            <w:gridSpan w:val="3"/>
            <w:tcBorders>
              <w:top w:val="nil"/>
              <w:left w:val="nil"/>
              <w:bottom w:val="nil"/>
              <w:right w:val="nil"/>
            </w:tcBorders>
            <w:shd w:val="clear" w:color="auto" w:fill="auto"/>
            <w:noWrap/>
            <w:vAlign w:val="bottom"/>
            <w:hideMark/>
          </w:tcPr>
          <w:p w14:paraId="0E6569CD" w14:textId="77777777" w:rsidR="004720E8" w:rsidRPr="00645192" w:rsidRDefault="004720E8" w:rsidP="0000495F">
            <w:pPr>
              <w:rPr>
                <w:rFonts w:ascii="Arial" w:hAnsi="Arial" w:cs="Arial"/>
                <w:sz w:val="20"/>
                <w:szCs w:val="20"/>
              </w:rPr>
            </w:pPr>
          </w:p>
        </w:tc>
        <w:tc>
          <w:tcPr>
            <w:tcW w:w="284" w:type="dxa"/>
            <w:tcBorders>
              <w:top w:val="nil"/>
              <w:left w:val="nil"/>
              <w:bottom w:val="nil"/>
              <w:right w:val="nil"/>
            </w:tcBorders>
            <w:shd w:val="clear" w:color="auto" w:fill="auto"/>
            <w:noWrap/>
            <w:vAlign w:val="bottom"/>
            <w:hideMark/>
          </w:tcPr>
          <w:p w14:paraId="6398906C" w14:textId="77777777" w:rsidR="004720E8" w:rsidRPr="00645192" w:rsidRDefault="004720E8" w:rsidP="0000495F">
            <w:pPr>
              <w:rPr>
                <w:rFonts w:ascii="Arial" w:hAnsi="Arial" w:cs="Arial"/>
                <w:sz w:val="20"/>
                <w:szCs w:val="20"/>
              </w:rPr>
            </w:pPr>
          </w:p>
        </w:tc>
      </w:tr>
      <w:tr w:rsidR="004720E8" w:rsidRPr="00645192" w14:paraId="03B4463F" w14:textId="77777777" w:rsidTr="0000495F">
        <w:trPr>
          <w:gridAfter w:val="2"/>
          <w:wAfter w:w="441" w:type="dxa"/>
          <w:trHeight w:val="255"/>
        </w:trPr>
        <w:tc>
          <w:tcPr>
            <w:tcW w:w="9497" w:type="dxa"/>
            <w:gridSpan w:val="15"/>
            <w:tcBorders>
              <w:top w:val="nil"/>
              <w:left w:val="nil"/>
              <w:bottom w:val="nil"/>
              <w:right w:val="nil"/>
            </w:tcBorders>
            <w:shd w:val="clear" w:color="auto" w:fill="auto"/>
            <w:vAlign w:val="center"/>
            <w:hideMark/>
          </w:tcPr>
          <w:p w14:paraId="0C01DD70" w14:textId="77777777" w:rsidR="004720E8" w:rsidRPr="00645192" w:rsidRDefault="004720E8" w:rsidP="0000495F">
            <w:pPr>
              <w:rPr>
                <w:szCs w:val="20"/>
              </w:rPr>
            </w:pPr>
            <w:r w:rsidRPr="00645192">
              <w:rPr>
                <w:szCs w:val="20"/>
              </w:rPr>
              <w:t>3. Корректировки суммы вознаграждения в текущем отчетном периоде:</w:t>
            </w:r>
          </w:p>
        </w:tc>
        <w:tc>
          <w:tcPr>
            <w:tcW w:w="236" w:type="dxa"/>
            <w:tcBorders>
              <w:top w:val="nil"/>
              <w:left w:val="nil"/>
              <w:bottom w:val="nil"/>
              <w:right w:val="nil"/>
            </w:tcBorders>
            <w:shd w:val="clear" w:color="auto" w:fill="auto"/>
            <w:noWrap/>
            <w:vAlign w:val="bottom"/>
            <w:hideMark/>
          </w:tcPr>
          <w:p w14:paraId="3E98B714" w14:textId="77777777" w:rsidR="004720E8" w:rsidRPr="00645192" w:rsidRDefault="004720E8" w:rsidP="0000495F">
            <w:pPr>
              <w:rPr>
                <w:rFonts w:ascii="Arial" w:hAnsi="Arial" w:cs="Arial"/>
                <w:szCs w:val="20"/>
              </w:rPr>
            </w:pPr>
          </w:p>
        </w:tc>
      </w:tr>
      <w:tr w:rsidR="004720E8" w:rsidRPr="00645192" w14:paraId="3F169C12" w14:textId="77777777" w:rsidTr="0000495F">
        <w:trPr>
          <w:gridBefore w:val="1"/>
          <w:gridAfter w:val="2"/>
          <w:wBefore w:w="142" w:type="dxa"/>
          <w:wAfter w:w="441" w:type="dxa"/>
          <w:trHeight w:val="255"/>
        </w:trPr>
        <w:tc>
          <w:tcPr>
            <w:tcW w:w="2042"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F79968" w14:textId="77777777" w:rsidR="004720E8" w:rsidRPr="00645192" w:rsidRDefault="004720E8" w:rsidP="0000495F">
            <w:pPr>
              <w:jc w:val="center"/>
              <w:rPr>
                <w:sz w:val="20"/>
                <w:szCs w:val="20"/>
              </w:rPr>
            </w:pPr>
            <w:r w:rsidRPr="00645192">
              <w:rPr>
                <w:sz w:val="20"/>
                <w:szCs w:val="20"/>
              </w:rPr>
              <w:t>№</w:t>
            </w:r>
          </w:p>
        </w:tc>
        <w:tc>
          <w:tcPr>
            <w:tcW w:w="3754" w:type="dxa"/>
            <w:gridSpan w:val="6"/>
            <w:tcBorders>
              <w:top w:val="single" w:sz="4" w:space="0" w:color="000000"/>
              <w:left w:val="nil"/>
              <w:bottom w:val="single" w:sz="4" w:space="0" w:color="000000"/>
              <w:right w:val="single" w:sz="4" w:space="0" w:color="000000"/>
            </w:tcBorders>
            <w:shd w:val="clear" w:color="auto" w:fill="auto"/>
            <w:vAlign w:val="center"/>
            <w:hideMark/>
          </w:tcPr>
          <w:p w14:paraId="76C4FF4C" w14:textId="77777777" w:rsidR="004720E8" w:rsidRPr="00645192" w:rsidRDefault="004720E8" w:rsidP="0000495F">
            <w:pPr>
              <w:jc w:val="center"/>
              <w:rPr>
                <w:sz w:val="20"/>
                <w:szCs w:val="20"/>
              </w:rPr>
            </w:pPr>
            <w:r w:rsidRPr="00645192">
              <w:rPr>
                <w:sz w:val="20"/>
                <w:szCs w:val="20"/>
              </w:rPr>
              <w:t>Причина корректировки</w:t>
            </w:r>
          </w:p>
        </w:tc>
        <w:tc>
          <w:tcPr>
            <w:tcW w:w="3559" w:type="dxa"/>
            <w:gridSpan w:val="5"/>
            <w:tcBorders>
              <w:top w:val="single" w:sz="4" w:space="0" w:color="000000"/>
              <w:left w:val="nil"/>
              <w:bottom w:val="single" w:sz="4" w:space="0" w:color="000000"/>
              <w:right w:val="single" w:sz="4" w:space="0" w:color="000000"/>
            </w:tcBorders>
            <w:shd w:val="clear" w:color="auto" w:fill="auto"/>
            <w:vAlign w:val="center"/>
            <w:hideMark/>
          </w:tcPr>
          <w:p w14:paraId="7E83029D" w14:textId="77777777" w:rsidR="004720E8" w:rsidRPr="00645192" w:rsidRDefault="004720E8" w:rsidP="0000495F">
            <w:pPr>
              <w:jc w:val="center"/>
              <w:rPr>
                <w:sz w:val="20"/>
                <w:szCs w:val="20"/>
              </w:rPr>
            </w:pPr>
            <w:r w:rsidRPr="00645192">
              <w:rPr>
                <w:sz w:val="20"/>
                <w:szCs w:val="20"/>
              </w:rPr>
              <w:t>Сумма, руб. без НДС</w:t>
            </w:r>
          </w:p>
        </w:tc>
        <w:tc>
          <w:tcPr>
            <w:tcW w:w="236" w:type="dxa"/>
            <w:tcBorders>
              <w:top w:val="nil"/>
              <w:left w:val="nil"/>
              <w:bottom w:val="nil"/>
              <w:right w:val="nil"/>
            </w:tcBorders>
            <w:shd w:val="clear" w:color="auto" w:fill="auto"/>
            <w:noWrap/>
            <w:vAlign w:val="bottom"/>
            <w:hideMark/>
          </w:tcPr>
          <w:p w14:paraId="0308328E" w14:textId="77777777" w:rsidR="004720E8" w:rsidRPr="00645192" w:rsidRDefault="004720E8" w:rsidP="0000495F">
            <w:pPr>
              <w:rPr>
                <w:rFonts w:ascii="Arial" w:hAnsi="Arial" w:cs="Arial"/>
                <w:sz w:val="20"/>
                <w:szCs w:val="20"/>
              </w:rPr>
            </w:pPr>
          </w:p>
          <w:p w14:paraId="6C882C41" w14:textId="77777777" w:rsidR="004720E8" w:rsidRPr="00645192" w:rsidRDefault="004720E8" w:rsidP="0000495F">
            <w:pPr>
              <w:rPr>
                <w:rFonts w:ascii="Arial" w:hAnsi="Arial" w:cs="Arial"/>
                <w:sz w:val="20"/>
                <w:szCs w:val="20"/>
              </w:rPr>
            </w:pPr>
          </w:p>
        </w:tc>
      </w:tr>
      <w:tr w:rsidR="004720E8" w:rsidRPr="00645192" w14:paraId="05D6D34A" w14:textId="77777777" w:rsidTr="0000495F">
        <w:trPr>
          <w:gridBefore w:val="1"/>
          <w:gridAfter w:val="2"/>
          <w:wBefore w:w="142" w:type="dxa"/>
          <w:wAfter w:w="441" w:type="dxa"/>
          <w:trHeight w:val="170"/>
        </w:trPr>
        <w:tc>
          <w:tcPr>
            <w:tcW w:w="5796"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E4304" w14:textId="77777777" w:rsidR="004720E8" w:rsidRPr="00645192" w:rsidRDefault="004720E8" w:rsidP="0000495F">
            <w:pPr>
              <w:jc w:val="center"/>
              <w:rPr>
                <w:sz w:val="20"/>
                <w:szCs w:val="20"/>
              </w:rPr>
            </w:pPr>
            <w:r w:rsidRPr="00645192">
              <w:rPr>
                <w:sz w:val="20"/>
                <w:szCs w:val="20"/>
              </w:rPr>
              <w:t>Итого</w:t>
            </w:r>
          </w:p>
        </w:tc>
        <w:tc>
          <w:tcPr>
            <w:tcW w:w="3559" w:type="dxa"/>
            <w:gridSpan w:val="5"/>
            <w:tcBorders>
              <w:top w:val="single" w:sz="4" w:space="0" w:color="000000"/>
              <w:left w:val="nil"/>
              <w:bottom w:val="single" w:sz="4" w:space="0" w:color="000000"/>
              <w:right w:val="single" w:sz="4" w:space="0" w:color="000000"/>
            </w:tcBorders>
            <w:shd w:val="clear" w:color="auto" w:fill="auto"/>
            <w:vAlign w:val="center"/>
            <w:hideMark/>
          </w:tcPr>
          <w:p w14:paraId="5E0DE08B" w14:textId="77777777" w:rsidR="004720E8" w:rsidRPr="00645192" w:rsidRDefault="004720E8" w:rsidP="0000495F">
            <w:pPr>
              <w:jc w:val="center"/>
              <w:rPr>
                <w:sz w:val="20"/>
                <w:szCs w:val="20"/>
              </w:rPr>
            </w:pPr>
            <w:r w:rsidRPr="00645192">
              <w:rPr>
                <w:sz w:val="20"/>
                <w:szCs w:val="20"/>
              </w:rPr>
              <w:t xml:space="preserve">0,00  </w:t>
            </w:r>
          </w:p>
        </w:tc>
        <w:tc>
          <w:tcPr>
            <w:tcW w:w="236" w:type="dxa"/>
            <w:tcBorders>
              <w:top w:val="nil"/>
              <w:left w:val="nil"/>
              <w:bottom w:val="nil"/>
              <w:right w:val="nil"/>
            </w:tcBorders>
            <w:shd w:val="clear" w:color="auto" w:fill="auto"/>
            <w:noWrap/>
            <w:vAlign w:val="bottom"/>
            <w:hideMark/>
          </w:tcPr>
          <w:p w14:paraId="556C2A82" w14:textId="77777777" w:rsidR="004720E8" w:rsidRPr="00645192" w:rsidRDefault="004720E8" w:rsidP="0000495F">
            <w:pPr>
              <w:rPr>
                <w:rFonts w:ascii="Arial" w:hAnsi="Arial" w:cs="Arial"/>
                <w:sz w:val="20"/>
                <w:szCs w:val="20"/>
              </w:rPr>
            </w:pPr>
          </w:p>
          <w:p w14:paraId="31A79A4A" w14:textId="77777777" w:rsidR="004720E8" w:rsidRPr="00645192" w:rsidRDefault="004720E8" w:rsidP="0000495F">
            <w:pPr>
              <w:rPr>
                <w:rFonts w:ascii="Arial" w:hAnsi="Arial" w:cs="Arial"/>
                <w:sz w:val="20"/>
                <w:szCs w:val="20"/>
              </w:rPr>
            </w:pPr>
          </w:p>
        </w:tc>
      </w:tr>
      <w:tr w:rsidR="004720E8" w:rsidRPr="00645192" w14:paraId="649E1D00" w14:textId="77777777" w:rsidTr="0000495F">
        <w:trPr>
          <w:gridAfter w:val="2"/>
          <w:wAfter w:w="441" w:type="dxa"/>
          <w:trHeight w:val="255"/>
        </w:trPr>
        <w:tc>
          <w:tcPr>
            <w:tcW w:w="928" w:type="dxa"/>
            <w:gridSpan w:val="2"/>
            <w:tcBorders>
              <w:top w:val="nil"/>
              <w:left w:val="nil"/>
              <w:bottom w:val="nil"/>
              <w:right w:val="nil"/>
            </w:tcBorders>
            <w:shd w:val="clear" w:color="auto" w:fill="auto"/>
            <w:noWrap/>
            <w:vAlign w:val="bottom"/>
            <w:hideMark/>
          </w:tcPr>
          <w:p w14:paraId="1D747F86" w14:textId="77777777" w:rsidR="004720E8" w:rsidRPr="00645192" w:rsidRDefault="004720E8" w:rsidP="0000495F">
            <w:pPr>
              <w:rPr>
                <w:rFonts w:ascii="Arial" w:hAnsi="Arial" w:cs="Arial"/>
                <w:sz w:val="20"/>
                <w:szCs w:val="20"/>
              </w:rPr>
            </w:pPr>
          </w:p>
        </w:tc>
        <w:tc>
          <w:tcPr>
            <w:tcW w:w="1114" w:type="dxa"/>
            <w:tcBorders>
              <w:top w:val="nil"/>
              <w:left w:val="nil"/>
              <w:bottom w:val="nil"/>
              <w:right w:val="nil"/>
            </w:tcBorders>
            <w:shd w:val="clear" w:color="auto" w:fill="auto"/>
            <w:noWrap/>
            <w:vAlign w:val="bottom"/>
            <w:hideMark/>
          </w:tcPr>
          <w:p w14:paraId="194CEFA7" w14:textId="77777777" w:rsidR="004720E8" w:rsidRPr="00645192" w:rsidRDefault="004720E8" w:rsidP="0000495F">
            <w:pPr>
              <w:rPr>
                <w:rFonts w:ascii="Arial" w:hAnsi="Arial" w:cs="Arial"/>
                <w:sz w:val="20"/>
                <w:szCs w:val="20"/>
              </w:rPr>
            </w:pPr>
          </w:p>
        </w:tc>
        <w:tc>
          <w:tcPr>
            <w:tcW w:w="1102" w:type="dxa"/>
            <w:gridSpan w:val="2"/>
            <w:tcBorders>
              <w:top w:val="nil"/>
              <w:left w:val="nil"/>
              <w:bottom w:val="nil"/>
              <w:right w:val="nil"/>
            </w:tcBorders>
            <w:shd w:val="clear" w:color="auto" w:fill="auto"/>
            <w:noWrap/>
            <w:vAlign w:val="bottom"/>
            <w:hideMark/>
          </w:tcPr>
          <w:p w14:paraId="3792A772" w14:textId="77777777" w:rsidR="004720E8" w:rsidRPr="00645192" w:rsidRDefault="004720E8" w:rsidP="0000495F">
            <w:pPr>
              <w:rPr>
                <w:rFonts w:ascii="Arial" w:hAnsi="Arial" w:cs="Arial"/>
                <w:sz w:val="20"/>
                <w:szCs w:val="20"/>
              </w:rPr>
            </w:pPr>
          </w:p>
        </w:tc>
        <w:tc>
          <w:tcPr>
            <w:tcW w:w="1006" w:type="dxa"/>
            <w:tcBorders>
              <w:top w:val="nil"/>
              <w:left w:val="nil"/>
              <w:bottom w:val="nil"/>
              <w:right w:val="nil"/>
            </w:tcBorders>
            <w:shd w:val="clear" w:color="auto" w:fill="auto"/>
            <w:noWrap/>
            <w:vAlign w:val="bottom"/>
            <w:hideMark/>
          </w:tcPr>
          <w:p w14:paraId="102E88B9" w14:textId="77777777" w:rsidR="004720E8" w:rsidRPr="00645192" w:rsidRDefault="004720E8" w:rsidP="0000495F">
            <w:pPr>
              <w:rPr>
                <w:rFonts w:ascii="Arial" w:hAnsi="Arial" w:cs="Arial"/>
                <w:sz w:val="20"/>
                <w:szCs w:val="20"/>
              </w:rPr>
            </w:pPr>
          </w:p>
        </w:tc>
        <w:tc>
          <w:tcPr>
            <w:tcW w:w="705" w:type="dxa"/>
            <w:tcBorders>
              <w:top w:val="nil"/>
              <w:left w:val="nil"/>
              <w:bottom w:val="nil"/>
              <w:right w:val="nil"/>
            </w:tcBorders>
            <w:shd w:val="clear" w:color="auto" w:fill="auto"/>
            <w:noWrap/>
            <w:vAlign w:val="bottom"/>
            <w:hideMark/>
          </w:tcPr>
          <w:p w14:paraId="643FDF8C" w14:textId="77777777" w:rsidR="004720E8" w:rsidRPr="00645192" w:rsidRDefault="004720E8" w:rsidP="0000495F">
            <w:pPr>
              <w:rPr>
                <w:rFonts w:ascii="Arial" w:hAnsi="Arial" w:cs="Arial"/>
                <w:sz w:val="20"/>
                <w:szCs w:val="20"/>
              </w:rPr>
            </w:pPr>
          </w:p>
        </w:tc>
        <w:tc>
          <w:tcPr>
            <w:tcW w:w="705" w:type="dxa"/>
            <w:tcBorders>
              <w:top w:val="nil"/>
              <w:left w:val="nil"/>
              <w:bottom w:val="nil"/>
              <w:right w:val="nil"/>
            </w:tcBorders>
            <w:shd w:val="clear" w:color="auto" w:fill="auto"/>
            <w:noWrap/>
            <w:vAlign w:val="bottom"/>
            <w:hideMark/>
          </w:tcPr>
          <w:p w14:paraId="016FDC7F" w14:textId="77777777" w:rsidR="004720E8" w:rsidRPr="00645192" w:rsidRDefault="004720E8" w:rsidP="0000495F">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14:paraId="3B6AB76C" w14:textId="77777777" w:rsidR="004720E8" w:rsidRPr="00645192" w:rsidRDefault="004720E8" w:rsidP="0000495F">
            <w:pPr>
              <w:rPr>
                <w:rFonts w:ascii="Arial" w:hAnsi="Arial" w:cs="Arial"/>
                <w:sz w:val="20"/>
                <w:szCs w:val="20"/>
              </w:rPr>
            </w:pPr>
          </w:p>
        </w:tc>
        <w:tc>
          <w:tcPr>
            <w:tcW w:w="2042" w:type="dxa"/>
            <w:gridSpan w:val="4"/>
            <w:tcBorders>
              <w:top w:val="nil"/>
              <w:left w:val="nil"/>
              <w:bottom w:val="nil"/>
              <w:right w:val="nil"/>
            </w:tcBorders>
            <w:shd w:val="clear" w:color="auto" w:fill="auto"/>
            <w:noWrap/>
            <w:vAlign w:val="bottom"/>
            <w:hideMark/>
          </w:tcPr>
          <w:p w14:paraId="080B886D" w14:textId="77777777" w:rsidR="004720E8" w:rsidRPr="00645192" w:rsidRDefault="004720E8" w:rsidP="0000495F">
            <w:pPr>
              <w:rPr>
                <w:rFonts w:ascii="Arial" w:hAnsi="Arial" w:cs="Arial"/>
                <w:sz w:val="20"/>
                <w:szCs w:val="20"/>
              </w:rPr>
            </w:pPr>
          </w:p>
        </w:tc>
        <w:tc>
          <w:tcPr>
            <w:tcW w:w="1659" w:type="dxa"/>
            <w:gridSpan w:val="2"/>
            <w:tcBorders>
              <w:top w:val="nil"/>
              <w:left w:val="nil"/>
              <w:bottom w:val="nil"/>
              <w:right w:val="nil"/>
            </w:tcBorders>
            <w:shd w:val="clear" w:color="auto" w:fill="auto"/>
            <w:noWrap/>
            <w:vAlign w:val="bottom"/>
            <w:hideMark/>
          </w:tcPr>
          <w:p w14:paraId="3D7D628A" w14:textId="77777777" w:rsidR="004720E8" w:rsidRPr="00645192" w:rsidRDefault="004720E8" w:rsidP="0000495F">
            <w:pPr>
              <w:rPr>
                <w:rFonts w:ascii="Arial" w:hAnsi="Arial" w:cs="Arial"/>
                <w:sz w:val="20"/>
                <w:szCs w:val="20"/>
              </w:rPr>
            </w:pPr>
          </w:p>
        </w:tc>
        <w:tc>
          <w:tcPr>
            <w:tcW w:w="236" w:type="dxa"/>
            <w:tcBorders>
              <w:top w:val="nil"/>
              <w:left w:val="nil"/>
              <w:bottom w:val="nil"/>
              <w:right w:val="nil"/>
            </w:tcBorders>
            <w:shd w:val="clear" w:color="auto" w:fill="auto"/>
            <w:noWrap/>
            <w:vAlign w:val="bottom"/>
            <w:hideMark/>
          </w:tcPr>
          <w:p w14:paraId="0E3A10AB" w14:textId="77777777" w:rsidR="004720E8" w:rsidRPr="00645192" w:rsidRDefault="004720E8" w:rsidP="0000495F">
            <w:pPr>
              <w:rPr>
                <w:rFonts w:ascii="Arial" w:hAnsi="Arial" w:cs="Arial"/>
                <w:sz w:val="20"/>
                <w:szCs w:val="20"/>
              </w:rPr>
            </w:pPr>
          </w:p>
        </w:tc>
      </w:tr>
    </w:tbl>
    <w:p w14:paraId="20CB81A3" w14:textId="77777777" w:rsidR="004720E8" w:rsidRPr="00645192" w:rsidRDefault="004720E8" w:rsidP="004720E8">
      <w:pPr>
        <w:shd w:val="clear" w:color="auto" w:fill="FFFFFF"/>
        <w:autoSpaceDE w:val="0"/>
        <w:autoSpaceDN w:val="0"/>
        <w:adjustRightInd w:val="0"/>
        <w:jc w:val="both"/>
      </w:pPr>
      <w:r w:rsidRPr="00645192">
        <w:t xml:space="preserve">4. Сумма вознаграждения составляет ________ руб. </w:t>
      </w:r>
    </w:p>
    <w:p w14:paraId="3A390EA0" w14:textId="77777777" w:rsidR="004720E8" w:rsidRPr="00645192" w:rsidRDefault="004720E8" w:rsidP="004720E8">
      <w:pPr>
        <w:suppressAutoHyphens/>
        <w:jc w:val="both"/>
      </w:pPr>
      <w:r w:rsidRPr="00645192">
        <w:t xml:space="preserve">Итого в отчетном периоде вознаграждение Агента составляет _______ (________) руб., НДС </w:t>
      </w:r>
      <w:r>
        <w:t>не облагается</w:t>
      </w:r>
      <w:r w:rsidRPr="00645192">
        <w:t>.</w:t>
      </w:r>
    </w:p>
    <w:p w14:paraId="39F2E3BF" w14:textId="77777777" w:rsidR="004720E8" w:rsidRPr="00645192" w:rsidRDefault="004720E8" w:rsidP="004720E8">
      <w:pPr>
        <w:suppressAutoHyphens/>
        <w:jc w:val="both"/>
        <w:rPr>
          <w:bCs/>
        </w:rPr>
      </w:pPr>
      <w:r w:rsidRPr="00645192">
        <w:rPr>
          <w:bCs/>
        </w:rPr>
        <w:t>Настоящий Отчет является основанием для взаиморасчетов между сторонами за Отчетный период с ___________ 201_ г. по ___________ 201_ г. Агентские поручения оказаны в срок и в полном объеме. Стороны претензий друг к другу не имеют.</w:t>
      </w:r>
    </w:p>
    <w:p w14:paraId="3617E523" w14:textId="77777777" w:rsidR="004720E8" w:rsidRPr="00645192" w:rsidRDefault="004720E8" w:rsidP="004720E8">
      <w:pPr>
        <w:suppressAutoHyphens/>
        <w:jc w:val="both"/>
        <w:rPr>
          <w:bCs/>
        </w:rPr>
      </w:pPr>
    </w:p>
    <w:p w14:paraId="4DBE45E2" w14:textId="77777777" w:rsidR="004720E8" w:rsidRPr="00645192" w:rsidRDefault="004720E8" w:rsidP="004720E8">
      <w:pPr>
        <w:suppressAutoHyphens/>
        <w:jc w:val="both"/>
        <w:rPr>
          <w:bCs/>
        </w:rPr>
      </w:pPr>
    </w:p>
    <w:p w14:paraId="178BC499" w14:textId="77777777" w:rsidR="004720E8" w:rsidRPr="00645192" w:rsidRDefault="004720E8" w:rsidP="004720E8">
      <w:pPr>
        <w:suppressAutoHyphens/>
        <w:jc w:val="both"/>
        <w:rPr>
          <w:bCs/>
        </w:rPr>
      </w:pPr>
    </w:p>
    <w:tbl>
      <w:tblPr>
        <w:tblW w:w="9570" w:type="dxa"/>
        <w:jc w:val="center"/>
        <w:tblLook w:val="01E0" w:firstRow="1" w:lastRow="1" w:firstColumn="1" w:lastColumn="1" w:noHBand="0" w:noVBand="0"/>
      </w:tblPr>
      <w:tblGrid>
        <w:gridCol w:w="4785"/>
        <w:gridCol w:w="4785"/>
      </w:tblGrid>
      <w:tr w:rsidR="004720E8" w:rsidRPr="00645192" w14:paraId="2C3D448C" w14:textId="77777777" w:rsidTr="0000495F">
        <w:trPr>
          <w:jc w:val="center"/>
        </w:trPr>
        <w:tc>
          <w:tcPr>
            <w:tcW w:w="4785" w:type="dxa"/>
          </w:tcPr>
          <w:p w14:paraId="6801DEB9" w14:textId="77777777" w:rsidR="004720E8" w:rsidRPr="00645192" w:rsidRDefault="004720E8" w:rsidP="0000495F">
            <w:pPr>
              <w:pStyle w:val="34"/>
              <w:keepNext w:val="0"/>
              <w:tabs>
                <w:tab w:val="clear" w:pos="360"/>
              </w:tabs>
              <w:autoSpaceDE/>
              <w:autoSpaceDN/>
              <w:rPr>
                <w:b w:val="0"/>
                <w:bCs/>
                <w:sz w:val="24"/>
                <w:szCs w:val="24"/>
              </w:rPr>
            </w:pPr>
            <w:r w:rsidRPr="00645192">
              <w:rPr>
                <w:b w:val="0"/>
                <w:bCs/>
                <w:sz w:val="24"/>
                <w:szCs w:val="24"/>
              </w:rPr>
              <w:t>От Агента:</w:t>
            </w:r>
          </w:p>
        </w:tc>
        <w:tc>
          <w:tcPr>
            <w:tcW w:w="4785" w:type="dxa"/>
          </w:tcPr>
          <w:p w14:paraId="2ACA4171" w14:textId="77777777" w:rsidR="004720E8" w:rsidRPr="00645192" w:rsidRDefault="004720E8" w:rsidP="0000495F">
            <w:pPr>
              <w:pStyle w:val="34"/>
              <w:keepNext w:val="0"/>
              <w:tabs>
                <w:tab w:val="clear" w:pos="360"/>
              </w:tabs>
              <w:autoSpaceDE/>
              <w:autoSpaceDN/>
              <w:rPr>
                <w:b w:val="0"/>
                <w:bCs/>
                <w:sz w:val="24"/>
                <w:szCs w:val="24"/>
              </w:rPr>
            </w:pPr>
            <w:r w:rsidRPr="00645192">
              <w:rPr>
                <w:b w:val="0"/>
                <w:bCs/>
                <w:sz w:val="24"/>
                <w:szCs w:val="24"/>
              </w:rPr>
              <w:t>От П</w:t>
            </w:r>
            <w:r>
              <w:rPr>
                <w:b w:val="0"/>
                <w:bCs/>
                <w:sz w:val="24"/>
                <w:szCs w:val="24"/>
              </w:rPr>
              <w:t>АО «Башинформсвязь</w:t>
            </w:r>
            <w:r w:rsidRPr="00645192">
              <w:rPr>
                <w:b w:val="0"/>
                <w:bCs/>
                <w:sz w:val="24"/>
                <w:szCs w:val="24"/>
              </w:rPr>
              <w:t>»:</w:t>
            </w:r>
          </w:p>
        </w:tc>
      </w:tr>
      <w:tr w:rsidR="004720E8" w:rsidRPr="00645192" w14:paraId="2854E21A" w14:textId="77777777" w:rsidTr="0000495F">
        <w:trPr>
          <w:jc w:val="center"/>
        </w:trPr>
        <w:tc>
          <w:tcPr>
            <w:tcW w:w="4785" w:type="dxa"/>
          </w:tcPr>
          <w:p w14:paraId="457B870D" w14:textId="77777777" w:rsidR="004720E8" w:rsidRPr="00645192" w:rsidRDefault="004720E8" w:rsidP="0000495F">
            <w:pPr>
              <w:pStyle w:val="34"/>
              <w:keepNext w:val="0"/>
              <w:tabs>
                <w:tab w:val="clear" w:pos="360"/>
              </w:tabs>
              <w:autoSpaceDE/>
              <w:autoSpaceDN/>
              <w:rPr>
                <w:b w:val="0"/>
                <w:bCs/>
                <w:sz w:val="24"/>
                <w:szCs w:val="24"/>
              </w:rPr>
            </w:pPr>
          </w:p>
          <w:p w14:paraId="2EF8CF8C" w14:textId="77777777" w:rsidR="004720E8" w:rsidRPr="00645192" w:rsidRDefault="004720E8" w:rsidP="0000495F">
            <w:pPr>
              <w:pStyle w:val="34"/>
              <w:keepNext w:val="0"/>
              <w:tabs>
                <w:tab w:val="clear" w:pos="360"/>
              </w:tabs>
              <w:autoSpaceDE/>
              <w:autoSpaceDN/>
              <w:rPr>
                <w:b w:val="0"/>
                <w:bCs/>
              </w:rPr>
            </w:pPr>
            <w:r w:rsidRPr="00645192">
              <w:rPr>
                <w:b w:val="0"/>
                <w:bCs/>
              </w:rPr>
              <w:t>_______________________ /Должность/</w:t>
            </w:r>
          </w:p>
          <w:p w14:paraId="1A3EEED3" w14:textId="77777777" w:rsidR="004720E8" w:rsidRPr="00645192" w:rsidRDefault="004720E8" w:rsidP="0000495F">
            <w:pPr>
              <w:pStyle w:val="34"/>
              <w:keepNext w:val="0"/>
              <w:tabs>
                <w:tab w:val="clear" w:pos="360"/>
              </w:tabs>
              <w:autoSpaceDE/>
              <w:autoSpaceDN/>
              <w:rPr>
                <w:b w:val="0"/>
                <w:bCs/>
              </w:rPr>
            </w:pPr>
            <w:r w:rsidRPr="00645192">
              <w:rPr>
                <w:b w:val="0"/>
                <w:bCs/>
              </w:rPr>
              <w:t>_______________________ /Фамилия ИО/</w:t>
            </w:r>
          </w:p>
          <w:p w14:paraId="7B5CDAA2" w14:textId="77777777" w:rsidR="004720E8" w:rsidRPr="00645192" w:rsidRDefault="004720E8" w:rsidP="0000495F">
            <w:pPr>
              <w:pStyle w:val="34"/>
              <w:keepNext w:val="0"/>
              <w:tabs>
                <w:tab w:val="clear" w:pos="360"/>
              </w:tabs>
              <w:autoSpaceDE/>
              <w:autoSpaceDN/>
              <w:rPr>
                <w:b w:val="0"/>
                <w:bCs/>
              </w:rPr>
            </w:pPr>
            <w:r w:rsidRPr="00645192">
              <w:rPr>
                <w:b w:val="0"/>
                <w:bCs/>
              </w:rPr>
              <w:t xml:space="preserve">                         /Подпись/</w:t>
            </w:r>
          </w:p>
          <w:p w14:paraId="343C6BB8" w14:textId="77777777" w:rsidR="004720E8" w:rsidRPr="00645192" w:rsidRDefault="004720E8" w:rsidP="0000495F">
            <w:pPr>
              <w:pStyle w:val="34"/>
              <w:keepNext w:val="0"/>
              <w:tabs>
                <w:tab w:val="clear" w:pos="360"/>
              </w:tabs>
              <w:autoSpaceDE/>
              <w:autoSpaceDN/>
              <w:rPr>
                <w:b w:val="0"/>
                <w:bCs/>
              </w:rPr>
            </w:pPr>
            <w:r w:rsidRPr="00645192">
              <w:rPr>
                <w:b w:val="0"/>
                <w:bCs/>
              </w:rPr>
              <w:t>М.П.</w:t>
            </w:r>
          </w:p>
        </w:tc>
        <w:tc>
          <w:tcPr>
            <w:tcW w:w="4785" w:type="dxa"/>
          </w:tcPr>
          <w:p w14:paraId="0CFD36DB" w14:textId="77777777" w:rsidR="004720E8" w:rsidRPr="00645192" w:rsidRDefault="004720E8" w:rsidP="0000495F">
            <w:pPr>
              <w:pStyle w:val="34"/>
              <w:keepNext w:val="0"/>
              <w:tabs>
                <w:tab w:val="clear" w:pos="360"/>
              </w:tabs>
              <w:autoSpaceDE/>
              <w:autoSpaceDN/>
              <w:rPr>
                <w:b w:val="0"/>
                <w:bCs/>
                <w:sz w:val="24"/>
                <w:szCs w:val="24"/>
              </w:rPr>
            </w:pPr>
          </w:p>
          <w:p w14:paraId="692E2E32" w14:textId="77777777" w:rsidR="004720E8" w:rsidRPr="00645192" w:rsidRDefault="004720E8" w:rsidP="0000495F">
            <w:pPr>
              <w:pStyle w:val="34"/>
              <w:keepNext w:val="0"/>
              <w:tabs>
                <w:tab w:val="clear" w:pos="360"/>
              </w:tabs>
              <w:autoSpaceDE/>
              <w:autoSpaceDN/>
              <w:rPr>
                <w:b w:val="0"/>
                <w:bCs/>
              </w:rPr>
            </w:pPr>
            <w:r w:rsidRPr="00645192">
              <w:rPr>
                <w:b w:val="0"/>
                <w:bCs/>
              </w:rPr>
              <w:t>_______________________ /Должность/</w:t>
            </w:r>
          </w:p>
          <w:p w14:paraId="2BAF2EAC" w14:textId="77777777" w:rsidR="004720E8" w:rsidRPr="00645192" w:rsidRDefault="004720E8" w:rsidP="0000495F">
            <w:pPr>
              <w:pStyle w:val="34"/>
              <w:keepNext w:val="0"/>
              <w:tabs>
                <w:tab w:val="clear" w:pos="360"/>
              </w:tabs>
              <w:autoSpaceDE/>
              <w:autoSpaceDN/>
              <w:rPr>
                <w:b w:val="0"/>
                <w:bCs/>
              </w:rPr>
            </w:pPr>
            <w:r w:rsidRPr="00645192">
              <w:rPr>
                <w:b w:val="0"/>
                <w:bCs/>
              </w:rPr>
              <w:t>_______________________ /Фамилия ИО/</w:t>
            </w:r>
          </w:p>
          <w:p w14:paraId="7A9E55A5" w14:textId="77777777" w:rsidR="004720E8" w:rsidRPr="00645192" w:rsidRDefault="004720E8" w:rsidP="0000495F">
            <w:pPr>
              <w:pStyle w:val="34"/>
              <w:keepNext w:val="0"/>
              <w:tabs>
                <w:tab w:val="clear" w:pos="360"/>
              </w:tabs>
              <w:autoSpaceDE/>
              <w:autoSpaceDN/>
              <w:rPr>
                <w:b w:val="0"/>
                <w:bCs/>
              </w:rPr>
            </w:pPr>
            <w:r w:rsidRPr="00645192">
              <w:rPr>
                <w:b w:val="0"/>
                <w:bCs/>
              </w:rPr>
              <w:t xml:space="preserve">                         /Подпись/</w:t>
            </w:r>
          </w:p>
          <w:p w14:paraId="2748A0FD" w14:textId="77777777" w:rsidR="004720E8" w:rsidRPr="00645192" w:rsidRDefault="004720E8" w:rsidP="0000495F">
            <w:pPr>
              <w:pStyle w:val="34"/>
              <w:keepNext w:val="0"/>
              <w:tabs>
                <w:tab w:val="clear" w:pos="360"/>
              </w:tabs>
              <w:autoSpaceDE/>
              <w:autoSpaceDN/>
              <w:rPr>
                <w:b w:val="0"/>
                <w:bCs/>
              </w:rPr>
            </w:pPr>
            <w:r w:rsidRPr="00645192">
              <w:rPr>
                <w:b w:val="0"/>
                <w:bCs/>
              </w:rPr>
              <w:t>М.П.</w:t>
            </w:r>
          </w:p>
        </w:tc>
      </w:tr>
    </w:tbl>
    <w:p w14:paraId="5B72D144" w14:textId="77777777" w:rsidR="004720E8" w:rsidRPr="00645192" w:rsidRDefault="004720E8" w:rsidP="004720E8">
      <w:pPr>
        <w:rPr>
          <w:b/>
          <w:bCs/>
        </w:rPr>
      </w:pPr>
    </w:p>
    <w:p w14:paraId="5ED30507" w14:textId="77777777" w:rsidR="004720E8" w:rsidRPr="00A12B3E" w:rsidRDefault="004720E8" w:rsidP="004720E8">
      <w:r w:rsidRPr="00A12B3E">
        <w:rPr>
          <w:bCs/>
        </w:rPr>
        <w:t>ФОРМУ ОТЧЕТА АГЕНТА УТВЕРЖДАЕМ:</w:t>
      </w:r>
    </w:p>
    <w:p w14:paraId="6074C9E3" w14:textId="77777777" w:rsidR="004720E8" w:rsidRDefault="004720E8" w:rsidP="004720E8">
      <w:pPr>
        <w:jc w:val="center"/>
      </w:pPr>
      <w:r w:rsidRPr="00A12B3E">
        <w:t>Подписи Сторон:</w:t>
      </w:r>
    </w:p>
    <w:p w14:paraId="7B71FC54" w14:textId="77777777" w:rsidR="004720E8" w:rsidRDefault="004720E8" w:rsidP="004720E8"/>
    <w:tbl>
      <w:tblPr>
        <w:tblStyle w:val="afd"/>
        <w:tblW w:w="10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66"/>
        <w:gridCol w:w="5366"/>
      </w:tblGrid>
      <w:tr w:rsidR="004720E8" w:rsidRPr="00A6057E" w14:paraId="07D63FDA" w14:textId="77777777" w:rsidTr="0000495F">
        <w:trPr>
          <w:trHeight w:val="302"/>
        </w:trPr>
        <w:tc>
          <w:tcPr>
            <w:tcW w:w="5366" w:type="dxa"/>
          </w:tcPr>
          <w:p w14:paraId="5EEA0DD0" w14:textId="77777777" w:rsidR="004720E8" w:rsidRPr="00A6057E" w:rsidRDefault="004720E8" w:rsidP="0000495F">
            <w:pPr>
              <w:jc w:val="both"/>
              <w:rPr>
                <w:b/>
              </w:rPr>
            </w:pPr>
            <w:r w:rsidRPr="00A6057E">
              <w:rPr>
                <w:b/>
              </w:rPr>
              <w:t>От имени Принципала</w:t>
            </w:r>
          </w:p>
        </w:tc>
        <w:tc>
          <w:tcPr>
            <w:tcW w:w="5366" w:type="dxa"/>
          </w:tcPr>
          <w:p w14:paraId="5420C299" w14:textId="77777777" w:rsidR="004720E8" w:rsidRPr="00A6057E" w:rsidRDefault="004720E8" w:rsidP="0000495F">
            <w:pPr>
              <w:jc w:val="both"/>
              <w:rPr>
                <w:b/>
              </w:rPr>
            </w:pPr>
            <w:r w:rsidRPr="00A6057E">
              <w:rPr>
                <w:b/>
              </w:rPr>
              <w:t>От имени Агента</w:t>
            </w:r>
          </w:p>
        </w:tc>
      </w:tr>
      <w:tr w:rsidR="004720E8" w:rsidRPr="00A6057E" w14:paraId="173A4E74" w14:textId="77777777" w:rsidTr="0000495F">
        <w:trPr>
          <w:trHeight w:val="302"/>
        </w:trPr>
        <w:tc>
          <w:tcPr>
            <w:tcW w:w="5366" w:type="dxa"/>
          </w:tcPr>
          <w:p w14:paraId="415C409F" w14:textId="77777777" w:rsidR="004720E8" w:rsidRPr="00A6057E" w:rsidRDefault="004720E8" w:rsidP="0000495F">
            <w:pPr>
              <w:jc w:val="both"/>
              <w:rPr>
                <w:i/>
              </w:rPr>
            </w:pPr>
            <w:r w:rsidRPr="00A6057E">
              <w:rPr>
                <w:i/>
              </w:rPr>
              <w:t>ПАО «Башинформсвязь»</w:t>
            </w:r>
          </w:p>
        </w:tc>
        <w:tc>
          <w:tcPr>
            <w:tcW w:w="5366" w:type="dxa"/>
          </w:tcPr>
          <w:p w14:paraId="0B27F6F8" w14:textId="77777777" w:rsidR="004720E8" w:rsidRPr="00A6057E" w:rsidRDefault="004720E8" w:rsidP="0000495F">
            <w:pPr>
              <w:jc w:val="both"/>
              <w:rPr>
                <w:i/>
              </w:rPr>
            </w:pPr>
          </w:p>
        </w:tc>
      </w:tr>
      <w:tr w:rsidR="004720E8" w:rsidRPr="00A6057E" w14:paraId="794F688C" w14:textId="77777777" w:rsidTr="0000495F">
        <w:trPr>
          <w:trHeight w:val="302"/>
        </w:trPr>
        <w:tc>
          <w:tcPr>
            <w:tcW w:w="5366" w:type="dxa"/>
          </w:tcPr>
          <w:p w14:paraId="32E0811F" w14:textId="77777777" w:rsidR="004720E8" w:rsidRPr="00A6057E" w:rsidRDefault="004720E8" w:rsidP="0000495F">
            <w:pPr>
              <w:jc w:val="both"/>
              <w:rPr>
                <w:i/>
              </w:rPr>
            </w:pPr>
            <w:r w:rsidRPr="00A6057E">
              <w:rPr>
                <w:i/>
              </w:rPr>
              <w:t>Генеральный директор</w:t>
            </w:r>
          </w:p>
        </w:tc>
        <w:tc>
          <w:tcPr>
            <w:tcW w:w="5366" w:type="dxa"/>
          </w:tcPr>
          <w:p w14:paraId="69C658F4" w14:textId="77777777" w:rsidR="004720E8" w:rsidRPr="00A6057E" w:rsidRDefault="004720E8" w:rsidP="0000495F">
            <w:pPr>
              <w:jc w:val="both"/>
              <w:rPr>
                <w:i/>
              </w:rPr>
            </w:pPr>
          </w:p>
        </w:tc>
      </w:tr>
      <w:tr w:rsidR="004720E8" w:rsidRPr="00A6057E" w14:paraId="34338060" w14:textId="77777777" w:rsidTr="0000495F">
        <w:trPr>
          <w:trHeight w:val="302"/>
        </w:trPr>
        <w:tc>
          <w:tcPr>
            <w:tcW w:w="5366" w:type="dxa"/>
          </w:tcPr>
          <w:p w14:paraId="766AAFE1" w14:textId="77777777" w:rsidR="004720E8" w:rsidRPr="00A6057E" w:rsidRDefault="004720E8" w:rsidP="0000495F">
            <w:pPr>
              <w:jc w:val="both"/>
              <w:rPr>
                <w:i/>
              </w:rPr>
            </w:pPr>
            <w:r w:rsidRPr="00A6057E">
              <w:rPr>
                <w:i/>
              </w:rPr>
              <w:t>__________М.Г. Долгоаршинных</w:t>
            </w:r>
          </w:p>
        </w:tc>
        <w:tc>
          <w:tcPr>
            <w:tcW w:w="5366" w:type="dxa"/>
          </w:tcPr>
          <w:p w14:paraId="75EA2FAA" w14:textId="77777777" w:rsidR="004720E8" w:rsidRPr="00A6057E" w:rsidRDefault="004720E8" w:rsidP="0000495F">
            <w:pPr>
              <w:jc w:val="both"/>
              <w:rPr>
                <w:i/>
              </w:rPr>
            </w:pPr>
            <w:r w:rsidRPr="00A6057E">
              <w:rPr>
                <w:i/>
              </w:rPr>
              <w:t>__________</w:t>
            </w:r>
          </w:p>
        </w:tc>
      </w:tr>
      <w:tr w:rsidR="004720E8" w:rsidRPr="00A6057E" w14:paraId="1C42F43C" w14:textId="77777777" w:rsidTr="0000495F">
        <w:trPr>
          <w:trHeight w:val="302"/>
        </w:trPr>
        <w:tc>
          <w:tcPr>
            <w:tcW w:w="5366" w:type="dxa"/>
          </w:tcPr>
          <w:p w14:paraId="36D0A0D7" w14:textId="77777777" w:rsidR="004720E8" w:rsidRPr="00A6057E" w:rsidRDefault="004720E8" w:rsidP="0000495F">
            <w:pPr>
              <w:jc w:val="both"/>
              <w:rPr>
                <w:i/>
              </w:rPr>
            </w:pPr>
            <w:r w:rsidRPr="00A6057E">
              <w:rPr>
                <w:i/>
              </w:rPr>
              <w:t>М.П.</w:t>
            </w:r>
          </w:p>
        </w:tc>
        <w:tc>
          <w:tcPr>
            <w:tcW w:w="5366" w:type="dxa"/>
          </w:tcPr>
          <w:p w14:paraId="7CB73A42" w14:textId="77777777" w:rsidR="004720E8" w:rsidRPr="00A6057E" w:rsidRDefault="004720E8" w:rsidP="0000495F">
            <w:pPr>
              <w:jc w:val="both"/>
              <w:rPr>
                <w:i/>
              </w:rPr>
            </w:pPr>
            <w:r w:rsidRPr="00A6057E">
              <w:rPr>
                <w:i/>
              </w:rPr>
              <w:t>М.П.</w:t>
            </w:r>
          </w:p>
        </w:tc>
      </w:tr>
      <w:tr w:rsidR="004720E8" w:rsidRPr="00A6057E" w14:paraId="5C403F1E" w14:textId="77777777" w:rsidTr="0000495F">
        <w:trPr>
          <w:trHeight w:val="302"/>
        </w:trPr>
        <w:tc>
          <w:tcPr>
            <w:tcW w:w="5366" w:type="dxa"/>
          </w:tcPr>
          <w:p w14:paraId="4FA057D2" w14:textId="77777777" w:rsidR="004720E8" w:rsidRPr="00A6057E" w:rsidRDefault="004720E8" w:rsidP="0000495F">
            <w:pPr>
              <w:jc w:val="both"/>
              <w:rPr>
                <w:i/>
              </w:rPr>
            </w:pPr>
            <w:r w:rsidRPr="00A6057E">
              <w:rPr>
                <w:i/>
              </w:rPr>
              <w:t>«___»_________201__г.</w:t>
            </w:r>
          </w:p>
        </w:tc>
        <w:tc>
          <w:tcPr>
            <w:tcW w:w="5366" w:type="dxa"/>
          </w:tcPr>
          <w:p w14:paraId="5555EBB4" w14:textId="77777777" w:rsidR="004720E8" w:rsidRPr="00A6057E" w:rsidRDefault="004720E8" w:rsidP="0000495F">
            <w:pPr>
              <w:jc w:val="both"/>
              <w:rPr>
                <w:i/>
              </w:rPr>
            </w:pPr>
            <w:r w:rsidRPr="00A6057E">
              <w:rPr>
                <w:i/>
              </w:rPr>
              <w:t>«___»_________201__г.</w:t>
            </w:r>
          </w:p>
        </w:tc>
      </w:tr>
    </w:tbl>
    <w:p w14:paraId="27C23CDD" w14:textId="77777777" w:rsidR="004720E8" w:rsidRPr="00645192" w:rsidRDefault="004720E8" w:rsidP="004720E8">
      <w:pPr>
        <w:tabs>
          <w:tab w:val="left" w:pos="5245"/>
          <w:tab w:val="left" w:pos="5670"/>
        </w:tabs>
        <w:sectPr w:rsidR="004720E8" w:rsidRPr="00645192" w:rsidSect="006123D6">
          <w:footerReference w:type="even" r:id="rId12"/>
          <w:footerReference w:type="default" r:id="rId13"/>
          <w:pgSz w:w="11906" w:h="16838" w:code="9"/>
          <w:pgMar w:top="1134" w:right="567" w:bottom="851" w:left="1134" w:header="709" w:footer="709" w:gutter="0"/>
          <w:pgNumType w:start="1"/>
          <w:cols w:space="708"/>
          <w:titlePg/>
          <w:docGrid w:linePitch="360"/>
        </w:sectPr>
      </w:pPr>
    </w:p>
    <w:tbl>
      <w:tblPr>
        <w:tblW w:w="0" w:type="auto"/>
        <w:tblInd w:w="6408" w:type="dxa"/>
        <w:tblLook w:val="01E0" w:firstRow="1" w:lastRow="1" w:firstColumn="1" w:lastColumn="1" w:noHBand="0" w:noVBand="0"/>
      </w:tblPr>
      <w:tblGrid>
        <w:gridCol w:w="3446"/>
      </w:tblGrid>
      <w:tr w:rsidR="004720E8" w:rsidRPr="00645192" w14:paraId="2C9331A1" w14:textId="77777777" w:rsidTr="0000495F">
        <w:trPr>
          <w:trHeight w:val="346"/>
        </w:trPr>
        <w:tc>
          <w:tcPr>
            <w:tcW w:w="3446" w:type="dxa"/>
          </w:tcPr>
          <w:p w14:paraId="61A5B164" w14:textId="77777777" w:rsidR="004720E8" w:rsidRPr="00645192" w:rsidRDefault="004720E8" w:rsidP="0000495F">
            <w:pPr>
              <w:jc w:val="right"/>
              <w:rPr>
                <w:bCs/>
              </w:rPr>
            </w:pPr>
            <w:r w:rsidRPr="00645192">
              <w:rPr>
                <w:bCs/>
              </w:rPr>
              <w:lastRenderedPageBreak/>
              <w:t>Приложение № 7</w:t>
            </w:r>
          </w:p>
        </w:tc>
      </w:tr>
      <w:tr w:rsidR="004720E8" w:rsidRPr="00645192" w14:paraId="39BCB005" w14:textId="77777777" w:rsidTr="0000495F">
        <w:trPr>
          <w:trHeight w:val="346"/>
        </w:trPr>
        <w:tc>
          <w:tcPr>
            <w:tcW w:w="3446" w:type="dxa"/>
          </w:tcPr>
          <w:p w14:paraId="25E3C156" w14:textId="77777777" w:rsidR="004720E8" w:rsidRPr="00645192" w:rsidRDefault="004720E8" w:rsidP="0000495F">
            <w:pPr>
              <w:jc w:val="right"/>
              <w:rPr>
                <w:bCs/>
              </w:rPr>
            </w:pPr>
            <w:r w:rsidRPr="00645192">
              <w:rPr>
                <w:bCs/>
              </w:rPr>
              <w:t>к Агентскому договору</w:t>
            </w:r>
          </w:p>
          <w:p w14:paraId="2D7CBD89" w14:textId="77777777" w:rsidR="004720E8" w:rsidRPr="00645192" w:rsidRDefault="004720E8" w:rsidP="0000495F">
            <w:pPr>
              <w:jc w:val="right"/>
              <w:rPr>
                <w:bCs/>
              </w:rPr>
            </w:pPr>
            <w:r w:rsidRPr="00645192">
              <w:rPr>
                <w:bCs/>
              </w:rPr>
              <w:t xml:space="preserve">№ __________________ </w:t>
            </w:r>
          </w:p>
          <w:p w14:paraId="257FFA93" w14:textId="77777777" w:rsidR="004720E8" w:rsidRPr="00645192" w:rsidRDefault="004720E8" w:rsidP="0000495F">
            <w:pPr>
              <w:jc w:val="right"/>
              <w:rPr>
                <w:bCs/>
              </w:rPr>
            </w:pPr>
            <w:r w:rsidRPr="00645192">
              <w:rPr>
                <w:bCs/>
              </w:rPr>
              <w:t>от __________ 20__ г.</w:t>
            </w:r>
          </w:p>
        </w:tc>
      </w:tr>
    </w:tbl>
    <w:p w14:paraId="16B988C2" w14:textId="77777777" w:rsidR="004720E8" w:rsidRPr="00645192" w:rsidRDefault="004720E8" w:rsidP="004720E8"/>
    <w:p w14:paraId="66C04541" w14:textId="77777777" w:rsidR="004720E8" w:rsidRPr="00645192" w:rsidRDefault="004720E8" w:rsidP="004720E8"/>
    <w:p w14:paraId="792DB317" w14:textId="77777777" w:rsidR="004720E8" w:rsidRPr="00645192" w:rsidRDefault="004720E8" w:rsidP="004720E8">
      <w:pPr>
        <w:pStyle w:val="1"/>
        <w:keepLines/>
        <w:numPr>
          <w:ilvl w:val="0"/>
          <w:numId w:val="1"/>
        </w:numPr>
        <w:spacing w:before="240" w:line="276" w:lineRule="auto"/>
        <w:ind w:left="0" w:firstLine="0"/>
        <w:jc w:val="left"/>
      </w:pPr>
      <w:r w:rsidRPr="00645192">
        <w:t>КОНТАКТНЫЕ ЛИЦА СТОРОН</w:t>
      </w:r>
    </w:p>
    <w:p w14:paraId="693C6972" w14:textId="77777777" w:rsidR="004720E8" w:rsidRPr="00645192" w:rsidRDefault="004720E8" w:rsidP="004720E8">
      <w:pPr>
        <w:autoSpaceDE w:val="0"/>
        <w:autoSpaceDN w:val="0"/>
        <w:rPr>
          <w:b/>
        </w:rPr>
      </w:pPr>
    </w:p>
    <w:p w14:paraId="4DA6306D" w14:textId="77777777" w:rsidR="004720E8" w:rsidRPr="00645192" w:rsidRDefault="004720E8" w:rsidP="004720E8">
      <w:pPr>
        <w:numPr>
          <w:ilvl w:val="0"/>
          <w:numId w:val="13"/>
        </w:numPr>
        <w:autoSpaceDE w:val="0"/>
        <w:autoSpaceDN w:val="0"/>
        <w:jc w:val="both"/>
      </w:pPr>
      <w:r w:rsidRPr="00645192">
        <w:rPr>
          <w:bCs/>
        </w:rPr>
        <w:t xml:space="preserve">Контактные лица от </w:t>
      </w:r>
      <w:r w:rsidRPr="00645192">
        <w:t>Принципала</w:t>
      </w:r>
      <w:r w:rsidRPr="00645192">
        <w:rPr>
          <w:bCs/>
        </w:rPr>
        <w:t>:</w:t>
      </w:r>
    </w:p>
    <w:p w14:paraId="7B9CA2A8" w14:textId="77777777" w:rsidR="004720E8" w:rsidRPr="00645192" w:rsidRDefault="004720E8" w:rsidP="004720E8">
      <w:pPr>
        <w:autoSpaceDE w:val="0"/>
        <w:autoSpaceDN w:val="0"/>
        <w:ind w:left="720"/>
        <w:jc w:val="both"/>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091"/>
        <w:gridCol w:w="2849"/>
      </w:tblGrid>
      <w:tr w:rsidR="004720E8" w:rsidRPr="00645192" w14:paraId="40A31FE5" w14:textId="77777777" w:rsidTr="0000495F">
        <w:tc>
          <w:tcPr>
            <w:tcW w:w="3708" w:type="dxa"/>
            <w:tcBorders>
              <w:top w:val="single" w:sz="4" w:space="0" w:color="auto"/>
              <w:left w:val="single" w:sz="4" w:space="0" w:color="auto"/>
              <w:bottom w:val="single" w:sz="4" w:space="0" w:color="auto"/>
              <w:right w:val="single" w:sz="4" w:space="0" w:color="auto"/>
            </w:tcBorders>
          </w:tcPr>
          <w:p w14:paraId="4318F7CC" w14:textId="77777777" w:rsidR="004720E8" w:rsidRPr="00645192" w:rsidRDefault="004720E8" w:rsidP="0000495F">
            <w:pPr>
              <w:pStyle w:val="ae"/>
              <w:jc w:val="center"/>
              <w:rPr>
                <w:rFonts w:ascii="Times New Roman" w:hAnsi="Times New Roman" w:cs="Times New Roman"/>
                <w:b/>
                <w:bCs/>
                <w:sz w:val="22"/>
                <w:szCs w:val="22"/>
              </w:rPr>
            </w:pPr>
            <w:r w:rsidRPr="00645192">
              <w:rPr>
                <w:rFonts w:ascii="Times New Roman" w:hAnsi="Times New Roman" w:cs="Times New Roman"/>
                <w:b/>
                <w:bCs/>
                <w:sz w:val="22"/>
                <w:szCs w:val="22"/>
              </w:rPr>
              <w:t>Тема взаимодействия</w:t>
            </w:r>
          </w:p>
        </w:tc>
        <w:tc>
          <w:tcPr>
            <w:tcW w:w="3091" w:type="dxa"/>
            <w:tcBorders>
              <w:top w:val="single" w:sz="4" w:space="0" w:color="auto"/>
              <w:left w:val="single" w:sz="4" w:space="0" w:color="auto"/>
              <w:bottom w:val="single" w:sz="4" w:space="0" w:color="auto"/>
              <w:right w:val="single" w:sz="4" w:space="0" w:color="auto"/>
            </w:tcBorders>
          </w:tcPr>
          <w:p w14:paraId="2FE73530" w14:textId="77777777" w:rsidR="004720E8" w:rsidRPr="00645192" w:rsidRDefault="004720E8" w:rsidP="0000495F">
            <w:pPr>
              <w:pStyle w:val="ae"/>
              <w:jc w:val="center"/>
              <w:rPr>
                <w:rFonts w:ascii="Times New Roman" w:hAnsi="Times New Roman" w:cs="Times New Roman"/>
                <w:b/>
                <w:bCs/>
                <w:sz w:val="22"/>
                <w:szCs w:val="22"/>
              </w:rPr>
            </w:pPr>
            <w:r w:rsidRPr="00645192">
              <w:rPr>
                <w:rFonts w:ascii="Times New Roman" w:hAnsi="Times New Roman" w:cs="Times New Roman"/>
                <w:b/>
                <w:bCs/>
                <w:sz w:val="22"/>
                <w:szCs w:val="22"/>
              </w:rPr>
              <w:t>Контактное лицо</w:t>
            </w:r>
          </w:p>
        </w:tc>
        <w:tc>
          <w:tcPr>
            <w:tcW w:w="2849" w:type="dxa"/>
            <w:tcBorders>
              <w:top w:val="single" w:sz="4" w:space="0" w:color="auto"/>
              <w:left w:val="single" w:sz="4" w:space="0" w:color="auto"/>
              <w:bottom w:val="single" w:sz="4" w:space="0" w:color="auto"/>
              <w:right w:val="single" w:sz="4" w:space="0" w:color="auto"/>
            </w:tcBorders>
          </w:tcPr>
          <w:p w14:paraId="53F03160" w14:textId="77777777" w:rsidR="004720E8" w:rsidRPr="00645192" w:rsidRDefault="004720E8" w:rsidP="0000495F">
            <w:pPr>
              <w:pStyle w:val="ae"/>
              <w:jc w:val="center"/>
              <w:rPr>
                <w:rFonts w:ascii="Times New Roman" w:hAnsi="Times New Roman" w:cs="Times New Roman"/>
                <w:b/>
                <w:bCs/>
                <w:sz w:val="22"/>
                <w:szCs w:val="22"/>
              </w:rPr>
            </w:pPr>
            <w:r w:rsidRPr="00645192">
              <w:rPr>
                <w:rFonts w:ascii="Times New Roman" w:hAnsi="Times New Roman" w:cs="Times New Roman"/>
                <w:b/>
                <w:bCs/>
                <w:sz w:val="22"/>
                <w:szCs w:val="22"/>
              </w:rPr>
              <w:t>Контактные реквизиты</w:t>
            </w:r>
          </w:p>
        </w:tc>
      </w:tr>
      <w:tr w:rsidR="004720E8" w:rsidRPr="005C3099" w14:paraId="62B0E352" w14:textId="77777777" w:rsidTr="0000495F">
        <w:tc>
          <w:tcPr>
            <w:tcW w:w="3708" w:type="dxa"/>
            <w:tcBorders>
              <w:top w:val="single" w:sz="4" w:space="0" w:color="auto"/>
              <w:left w:val="single" w:sz="4" w:space="0" w:color="auto"/>
              <w:bottom w:val="single" w:sz="4" w:space="0" w:color="auto"/>
              <w:right w:val="single" w:sz="4" w:space="0" w:color="auto"/>
            </w:tcBorders>
          </w:tcPr>
          <w:p w14:paraId="4D0B5CDF" w14:textId="77777777" w:rsidR="004720E8" w:rsidRPr="00645192" w:rsidRDefault="004720E8" w:rsidP="0000495F">
            <w:pPr>
              <w:pStyle w:val="ae"/>
              <w:rPr>
                <w:rFonts w:ascii="Times New Roman" w:hAnsi="Times New Roman" w:cs="Times New Roman"/>
                <w:bCs/>
                <w:sz w:val="22"/>
                <w:szCs w:val="22"/>
              </w:rPr>
            </w:pPr>
            <w:r w:rsidRPr="00645192">
              <w:rPr>
                <w:rFonts w:ascii="Times New Roman" w:hAnsi="Times New Roman" w:cs="Times New Roman"/>
                <w:bCs/>
                <w:sz w:val="22"/>
                <w:szCs w:val="22"/>
              </w:rPr>
              <w:t>1. Сопровождение договора</w:t>
            </w:r>
          </w:p>
        </w:tc>
        <w:tc>
          <w:tcPr>
            <w:tcW w:w="3091" w:type="dxa"/>
            <w:tcBorders>
              <w:top w:val="single" w:sz="4" w:space="0" w:color="auto"/>
              <w:left w:val="single" w:sz="4" w:space="0" w:color="auto"/>
              <w:bottom w:val="single" w:sz="4" w:space="0" w:color="auto"/>
              <w:right w:val="single" w:sz="4" w:space="0" w:color="auto"/>
            </w:tcBorders>
          </w:tcPr>
          <w:p w14:paraId="47F6B832" w14:textId="77777777" w:rsidR="004720E8" w:rsidRPr="005C3099" w:rsidRDefault="004720E8" w:rsidP="0000495F">
            <w:pPr>
              <w:pStyle w:val="ae"/>
              <w:rPr>
                <w:rFonts w:ascii="Times New Roman" w:hAnsi="Times New Roman" w:cs="Times New Roman"/>
                <w:bCs/>
                <w:sz w:val="22"/>
                <w:szCs w:val="22"/>
              </w:rPr>
            </w:pPr>
          </w:p>
        </w:tc>
        <w:tc>
          <w:tcPr>
            <w:tcW w:w="2849" w:type="dxa"/>
            <w:tcBorders>
              <w:top w:val="single" w:sz="4" w:space="0" w:color="auto"/>
              <w:left w:val="single" w:sz="4" w:space="0" w:color="auto"/>
              <w:bottom w:val="single" w:sz="4" w:space="0" w:color="auto"/>
              <w:right w:val="single" w:sz="4" w:space="0" w:color="auto"/>
            </w:tcBorders>
          </w:tcPr>
          <w:p w14:paraId="5F052031" w14:textId="77777777" w:rsidR="004720E8" w:rsidRPr="00AD5ABB" w:rsidRDefault="004720E8" w:rsidP="0000495F">
            <w:pPr>
              <w:pStyle w:val="ae"/>
              <w:rPr>
                <w:rFonts w:ascii="Times New Roman" w:hAnsi="Times New Roman" w:cs="Times New Roman"/>
                <w:bCs/>
                <w:sz w:val="22"/>
                <w:szCs w:val="22"/>
              </w:rPr>
            </w:pPr>
          </w:p>
        </w:tc>
      </w:tr>
      <w:tr w:rsidR="004720E8" w:rsidRPr="00645192" w14:paraId="59CEFCAC" w14:textId="77777777" w:rsidTr="0000495F">
        <w:tc>
          <w:tcPr>
            <w:tcW w:w="3708" w:type="dxa"/>
            <w:tcBorders>
              <w:top w:val="single" w:sz="4" w:space="0" w:color="auto"/>
              <w:left w:val="single" w:sz="4" w:space="0" w:color="auto"/>
              <w:bottom w:val="single" w:sz="4" w:space="0" w:color="auto"/>
              <w:right w:val="single" w:sz="4" w:space="0" w:color="auto"/>
            </w:tcBorders>
          </w:tcPr>
          <w:p w14:paraId="370DB3BB" w14:textId="77777777" w:rsidR="004720E8" w:rsidRPr="00645192" w:rsidRDefault="004720E8" w:rsidP="0000495F">
            <w:pPr>
              <w:pStyle w:val="ae"/>
              <w:rPr>
                <w:rFonts w:ascii="Times New Roman" w:hAnsi="Times New Roman" w:cs="Times New Roman"/>
                <w:bCs/>
                <w:sz w:val="22"/>
                <w:szCs w:val="22"/>
              </w:rPr>
            </w:pPr>
            <w:r w:rsidRPr="00645192">
              <w:rPr>
                <w:rFonts w:ascii="Times New Roman" w:hAnsi="Times New Roman" w:cs="Times New Roman"/>
                <w:bCs/>
                <w:sz w:val="22"/>
                <w:szCs w:val="22"/>
              </w:rPr>
              <w:t>2. По вопросам технологического и информационного взаимодействия</w:t>
            </w:r>
          </w:p>
        </w:tc>
        <w:tc>
          <w:tcPr>
            <w:tcW w:w="3091" w:type="dxa"/>
            <w:tcBorders>
              <w:top w:val="single" w:sz="4" w:space="0" w:color="auto"/>
              <w:left w:val="single" w:sz="4" w:space="0" w:color="auto"/>
              <w:bottom w:val="single" w:sz="4" w:space="0" w:color="auto"/>
              <w:right w:val="single" w:sz="4" w:space="0" w:color="auto"/>
            </w:tcBorders>
          </w:tcPr>
          <w:p w14:paraId="23B4D8D7" w14:textId="77777777" w:rsidR="004720E8" w:rsidRPr="005C3099" w:rsidRDefault="004720E8" w:rsidP="0000495F">
            <w:pPr>
              <w:pStyle w:val="ae"/>
              <w:rPr>
                <w:rFonts w:ascii="Times New Roman" w:hAnsi="Times New Roman" w:cs="Times New Roman"/>
                <w:bCs/>
                <w:sz w:val="22"/>
                <w:szCs w:val="22"/>
              </w:rPr>
            </w:pPr>
          </w:p>
        </w:tc>
        <w:tc>
          <w:tcPr>
            <w:tcW w:w="2849" w:type="dxa"/>
            <w:tcBorders>
              <w:top w:val="single" w:sz="4" w:space="0" w:color="auto"/>
              <w:left w:val="single" w:sz="4" w:space="0" w:color="auto"/>
              <w:bottom w:val="single" w:sz="4" w:space="0" w:color="auto"/>
              <w:right w:val="single" w:sz="4" w:space="0" w:color="auto"/>
            </w:tcBorders>
          </w:tcPr>
          <w:p w14:paraId="6BEF63A7" w14:textId="77777777" w:rsidR="004720E8" w:rsidRPr="00AD5ABB" w:rsidRDefault="004720E8" w:rsidP="0000495F">
            <w:pPr>
              <w:pStyle w:val="ae"/>
              <w:rPr>
                <w:rFonts w:ascii="Times New Roman" w:hAnsi="Times New Roman" w:cs="Times New Roman"/>
                <w:bCs/>
                <w:sz w:val="22"/>
                <w:szCs w:val="22"/>
              </w:rPr>
            </w:pPr>
          </w:p>
        </w:tc>
      </w:tr>
      <w:tr w:rsidR="004720E8" w:rsidRPr="00645192" w14:paraId="671AE4CB" w14:textId="77777777" w:rsidTr="0000495F">
        <w:tc>
          <w:tcPr>
            <w:tcW w:w="3708" w:type="dxa"/>
            <w:tcBorders>
              <w:top w:val="single" w:sz="4" w:space="0" w:color="auto"/>
              <w:left w:val="single" w:sz="4" w:space="0" w:color="auto"/>
              <w:bottom w:val="single" w:sz="4" w:space="0" w:color="auto"/>
              <w:right w:val="single" w:sz="4" w:space="0" w:color="auto"/>
            </w:tcBorders>
          </w:tcPr>
          <w:p w14:paraId="74C027D3" w14:textId="77777777" w:rsidR="004720E8" w:rsidRPr="00645192" w:rsidRDefault="004720E8" w:rsidP="0000495F">
            <w:pPr>
              <w:pStyle w:val="ae"/>
              <w:rPr>
                <w:rFonts w:ascii="Times New Roman" w:hAnsi="Times New Roman" w:cs="Times New Roman"/>
                <w:bCs/>
                <w:sz w:val="22"/>
                <w:szCs w:val="22"/>
              </w:rPr>
            </w:pPr>
            <w:r w:rsidRPr="00645192">
              <w:rPr>
                <w:rFonts w:ascii="Times New Roman" w:hAnsi="Times New Roman" w:cs="Times New Roman"/>
                <w:bCs/>
                <w:sz w:val="22"/>
                <w:szCs w:val="22"/>
              </w:rPr>
              <w:t>3. Решение вопросов по взаиморасчетам</w:t>
            </w:r>
          </w:p>
        </w:tc>
        <w:tc>
          <w:tcPr>
            <w:tcW w:w="3091" w:type="dxa"/>
            <w:tcBorders>
              <w:top w:val="single" w:sz="4" w:space="0" w:color="auto"/>
              <w:left w:val="single" w:sz="4" w:space="0" w:color="auto"/>
              <w:bottom w:val="single" w:sz="4" w:space="0" w:color="auto"/>
              <w:right w:val="single" w:sz="4" w:space="0" w:color="auto"/>
            </w:tcBorders>
          </w:tcPr>
          <w:p w14:paraId="0AC4C596" w14:textId="77777777" w:rsidR="004720E8" w:rsidRPr="005C3099" w:rsidRDefault="004720E8" w:rsidP="0000495F">
            <w:pPr>
              <w:pStyle w:val="ae"/>
              <w:rPr>
                <w:rFonts w:ascii="Times New Roman" w:hAnsi="Times New Roman" w:cs="Times New Roman"/>
                <w:bCs/>
                <w:sz w:val="22"/>
                <w:szCs w:val="22"/>
              </w:rPr>
            </w:pPr>
          </w:p>
        </w:tc>
        <w:tc>
          <w:tcPr>
            <w:tcW w:w="2849" w:type="dxa"/>
            <w:tcBorders>
              <w:top w:val="single" w:sz="4" w:space="0" w:color="auto"/>
              <w:left w:val="single" w:sz="4" w:space="0" w:color="auto"/>
              <w:bottom w:val="single" w:sz="4" w:space="0" w:color="auto"/>
              <w:right w:val="single" w:sz="4" w:space="0" w:color="auto"/>
            </w:tcBorders>
          </w:tcPr>
          <w:p w14:paraId="39DCCFC1" w14:textId="77777777" w:rsidR="004720E8" w:rsidRPr="00AD5ABB" w:rsidRDefault="004720E8" w:rsidP="0000495F">
            <w:pPr>
              <w:pStyle w:val="ae"/>
              <w:rPr>
                <w:rFonts w:ascii="Times New Roman" w:hAnsi="Times New Roman" w:cs="Times New Roman"/>
                <w:bCs/>
                <w:sz w:val="22"/>
                <w:szCs w:val="22"/>
              </w:rPr>
            </w:pPr>
          </w:p>
        </w:tc>
      </w:tr>
    </w:tbl>
    <w:p w14:paraId="0DC83D1B" w14:textId="77777777" w:rsidR="004720E8" w:rsidRPr="00645192" w:rsidRDefault="004720E8" w:rsidP="004720E8">
      <w:pPr>
        <w:autoSpaceDE w:val="0"/>
        <w:autoSpaceDN w:val="0"/>
        <w:spacing w:after="120"/>
        <w:ind w:left="360"/>
      </w:pPr>
    </w:p>
    <w:p w14:paraId="55DCE3DD" w14:textId="77777777" w:rsidR="004720E8" w:rsidRPr="00645192" w:rsidRDefault="004720E8" w:rsidP="004720E8">
      <w:pPr>
        <w:numPr>
          <w:ilvl w:val="0"/>
          <w:numId w:val="13"/>
        </w:numPr>
        <w:autoSpaceDE w:val="0"/>
        <w:autoSpaceDN w:val="0"/>
        <w:rPr>
          <w:bCs/>
        </w:rPr>
      </w:pPr>
      <w:r w:rsidRPr="00645192">
        <w:rPr>
          <w:bCs/>
        </w:rPr>
        <w:t>Контактные лица от Агента:</w:t>
      </w:r>
    </w:p>
    <w:p w14:paraId="161E71D3" w14:textId="77777777" w:rsidR="004720E8" w:rsidRPr="00645192" w:rsidRDefault="004720E8" w:rsidP="004720E8">
      <w:pPr>
        <w:autoSpaceDE w:val="0"/>
        <w:autoSpaceDN w:val="0"/>
        <w:ind w:left="720"/>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2880"/>
        <w:gridCol w:w="3060"/>
      </w:tblGrid>
      <w:tr w:rsidR="004720E8" w:rsidRPr="00645192" w14:paraId="5081311B" w14:textId="77777777" w:rsidTr="0000495F">
        <w:tc>
          <w:tcPr>
            <w:tcW w:w="3708" w:type="dxa"/>
            <w:tcBorders>
              <w:top w:val="single" w:sz="4" w:space="0" w:color="auto"/>
              <w:left w:val="single" w:sz="4" w:space="0" w:color="auto"/>
              <w:bottom w:val="single" w:sz="4" w:space="0" w:color="auto"/>
              <w:right w:val="single" w:sz="4" w:space="0" w:color="auto"/>
            </w:tcBorders>
          </w:tcPr>
          <w:p w14:paraId="29016BA5" w14:textId="77777777" w:rsidR="004720E8" w:rsidRPr="00645192" w:rsidRDefault="004720E8" w:rsidP="0000495F">
            <w:pPr>
              <w:pStyle w:val="ae"/>
              <w:jc w:val="center"/>
              <w:rPr>
                <w:rFonts w:ascii="Times New Roman" w:hAnsi="Times New Roman" w:cs="Times New Roman"/>
                <w:b/>
                <w:bCs/>
                <w:sz w:val="22"/>
                <w:szCs w:val="22"/>
              </w:rPr>
            </w:pPr>
            <w:r w:rsidRPr="00645192">
              <w:rPr>
                <w:rFonts w:ascii="Times New Roman" w:hAnsi="Times New Roman" w:cs="Times New Roman"/>
                <w:b/>
                <w:bCs/>
                <w:sz w:val="22"/>
                <w:szCs w:val="22"/>
              </w:rPr>
              <w:t>Тема взаимодействия</w:t>
            </w:r>
          </w:p>
        </w:tc>
        <w:tc>
          <w:tcPr>
            <w:tcW w:w="2880" w:type="dxa"/>
            <w:tcBorders>
              <w:top w:val="single" w:sz="4" w:space="0" w:color="auto"/>
              <w:left w:val="single" w:sz="4" w:space="0" w:color="auto"/>
              <w:bottom w:val="single" w:sz="4" w:space="0" w:color="auto"/>
              <w:right w:val="single" w:sz="4" w:space="0" w:color="auto"/>
            </w:tcBorders>
          </w:tcPr>
          <w:p w14:paraId="368B5110" w14:textId="77777777" w:rsidR="004720E8" w:rsidRPr="00645192" w:rsidRDefault="004720E8" w:rsidP="0000495F">
            <w:pPr>
              <w:pStyle w:val="ae"/>
              <w:jc w:val="center"/>
              <w:rPr>
                <w:rFonts w:ascii="Times New Roman" w:hAnsi="Times New Roman" w:cs="Times New Roman"/>
                <w:b/>
                <w:bCs/>
                <w:sz w:val="22"/>
                <w:szCs w:val="22"/>
              </w:rPr>
            </w:pPr>
            <w:r w:rsidRPr="00645192">
              <w:rPr>
                <w:rFonts w:ascii="Times New Roman" w:hAnsi="Times New Roman" w:cs="Times New Roman"/>
                <w:b/>
                <w:bCs/>
                <w:sz w:val="22"/>
                <w:szCs w:val="22"/>
              </w:rPr>
              <w:t>Контактное лицо</w:t>
            </w:r>
          </w:p>
        </w:tc>
        <w:tc>
          <w:tcPr>
            <w:tcW w:w="3060" w:type="dxa"/>
            <w:tcBorders>
              <w:top w:val="single" w:sz="4" w:space="0" w:color="auto"/>
              <w:left w:val="single" w:sz="4" w:space="0" w:color="auto"/>
              <w:bottom w:val="single" w:sz="4" w:space="0" w:color="auto"/>
              <w:right w:val="single" w:sz="4" w:space="0" w:color="auto"/>
            </w:tcBorders>
          </w:tcPr>
          <w:p w14:paraId="19B1AE87" w14:textId="77777777" w:rsidR="004720E8" w:rsidRPr="00645192" w:rsidRDefault="004720E8" w:rsidP="0000495F">
            <w:pPr>
              <w:pStyle w:val="ae"/>
              <w:jc w:val="center"/>
              <w:rPr>
                <w:rFonts w:ascii="Times New Roman" w:hAnsi="Times New Roman" w:cs="Times New Roman"/>
                <w:b/>
                <w:bCs/>
                <w:sz w:val="22"/>
                <w:szCs w:val="22"/>
              </w:rPr>
            </w:pPr>
            <w:r w:rsidRPr="00645192">
              <w:rPr>
                <w:rFonts w:ascii="Times New Roman" w:hAnsi="Times New Roman" w:cs="Times New Roman"/>
                <w:b/>
                <w:bCs/>
                <w:sz w:val="22"/>
                <w:szCs w:val="22"/>
              </w:rPr>
              <w:t>Контактные реквизиты</w:t>
            </w:r>
          </w:p>
        </w:tc>
      </w:tr>
      <w:tr w:rsidR="004720E8" w:rsidRPr="00645192" w14:paraId="7421F845" w14:textId="77777777" w:rsidTr="0000495F">
        <w:tc>
          <w:tcPr>
            <w:tcW w:w="3708" w:type="dxa"/>
            <w:tcBorders>
              <w:top w:val="single" w:sz="4" w:space="0" w:color="auto"/>
              <w:left w:val="single" w:sz="4" w:space="0" w:color="auto"/>
              <w:bottom w:val="single" w:sz="4" w:space="0" w:color="auto"/>
              <w:right w:val="single" w:sz="4" w:space="0" w:color="auto"/>
            </w:tcBorders>
          </w:tcPr>
          <w:p w14:paraId="0745BE44" w14:textId="77777777" w:rsidR="004720E8" w:rsidRPr="00645192" w:rsidRDefault="004720E8" w:rsidP="0000495F">
            <w:pPr>
              <w:pStyle w:val="OaenoCaeeaiey"/>
              <w:jc w:val="left"/>
              <w:rPr>
                <w:bCs/>
                <w:sz w:val="22"/>
                <w:szCs w:val="22"/>
              </w:rPr>
            </w:pPr>
            <w:r w:rsidRPr="00645192">
              <w:rPr>
                <w:bCs/>
                <w:sz w:val="22"/>
                <w:szCs w:val="22"/>
              </w:rPr>
              <w:t>1. Сопровождение договора</w:t>
            </w:r>
          </w:p>
        </w:tc>
        <w:tc>
          <w:tcPr>
            <w:tcW w:w="2880" w:type="dxa"/>
            <w:tcBorders>
              <w:top w:val="single" w:sz="4" w:space="0" w:color="auto"/>
              <w:left w:val="single" w:sz="4" w:space="0" w:color="auto"/>
              <w:bottom w:val="single" w:sz="4" w:space="0" w:color="auto"/>
              <w:right w:val="single" w:sz="4" w:space="0" w:color="auto"/>
            </w:tcBorders>
          </w:tcPr>
          <w:p w14:paraId="19A0E7EF" w14:textId="77777777" w:rsidR="004720E8" w:rsidRPr="00E5457A" w:rsidRDefault="004720E8" w:rsidP="0000495F">
            <w:pPr>
              <w:pStyle w:val="OaenoCaeeaiey"/>
              <w:jc w:val="left"/>
              <w:rPr>
                <w:bCs/>
                <w:sz w:val="22"/>
                <w:szCs w:val="22"/>
              </w:rPr>
            </w:pPr>
          </w:p>
        </w:tc>
        <w:tc>
          <w:tcPr>
            <w:tcW w:w="3060" w:type="dxa"/>
            <w:tcBorders>
              <w:top w:val="single" w:sz="4" w:space="0" w:color="auto"/>
              <w:left w:val="single" w:sz="4" w:space="0" w:color="auto"/>
              <w:bottom w:val="single" w:sz="4" w:space="0" w:color="auto"/>
              <w:right w:val="single" w:sz="4" w:space="0" w:color="auto"/>
            </w:tcBorders>
          </w:tcPr>
          <w:p w14:paraId="4CEE7C43" w14:textId="77777777" w:rsidR="004720E8" w:rsidRPr="00E5457A" w:rsidRDefault="004720E8" w:rsidP="0000495F">
            <w:pPr>
              <w:pStyle w:val="OaenoCaeeaiey"/>
              <w:jc w:val="left"/>
            </w:pPr>
          </w:p>
        </w:tc>
      </w:tr>
      <w:tr w:rsidR="004720E8" w:rsidRPr="00645192" w14:paraId="2CD395E3" w14:textId="77777777" w:rsidTr="0000495F">
        <w:tc>
          <w:tcPr>
            <w:tcW w:w="3708" w:type="dxa"/>
            <w:tcBorders>
              <w:top w:val="single" w:sz="4" w:space="0" w:color="auto"/>
              <w:left w:val="single" w:sz="4" w:space="0" w:color="auto"/>
              <w:bottom w:val="single" w:sz="4" w:space="0" w:color="auto"/>
              <w:right w:val="single" w:sz="4" w:space="0" w:color="auto"/>
            </w:tcBorders>
          </w:tcPr>
          <w:p w14:paraId="563E586A" w14:textId="77777777" w:rsidR="004720E8" w:rsidRPr="00645192" w:rsidRDefault="004720E8" w:rsidP="0000495F">
            <w:pPr>
              <w:pStyle w:val="OaenoCaeeaiey"/>
              <w:jc w:val="left"/>
              <w:rPr>
                <w:bCs/>
                <w:sz w:val="22"/>
                <w:szCs w:val="22"/>
              </w:rPr>
            </w:pPr>
            <w:r w:rsidRPr="00645192">
              <w:rPr>
                <w:bCs/>
                <w:sz w:val="22"/>
                <w:szCs w:val="22"/>
              </w:rPr>
              <w:t>2. По вопросам технологического и информационного взаимодействия</w:t>
            </w:r>
          </w:p>
        </w:tc>
        <w:tc>
          <w:tcPr>
            <w:tcW w:w="2880" w:type="dxa"/>
            <w:tcBorders>
              <w:top w:val="single" w:sz="4" w:space="0" w:color="auto"/>
              <w:left w:val="single" w:sz="4" w:space="0" w:color="auto"/>
              <w:bottom w:val="single" w:sz="4" w:space="0" w:color="auto"/>
              <w:right w:val="single" w:sz="4" w:space="0" w:color="auto"/>
            </w:tcBorders>
          </w:tcPr>
          <w:p w14:paraId="30D2C355" w14:textId="77777777" w:rsidR="004720E8" w:rsidRPr="00E5457A" w:rsidRDefault="004720E8" w:rsidP="0000495F">
            <w:pPr>
              <w:pStyle w:val="OaenoCaeeaiey"/>
              <w:jc w:val="left"/>
              <w:rPr>
                <w:bCs/>
                <w:sz w:val="22"/>
                <w:szCs w:val="22"/>
              </w:rPr>
            </w:pPr>
          </w:p>
        </w:tc>
        <w:tc>
          <w:tcPr>
            <w:tcW w:w="3060" w:type="dxa"/>
            <w:tcBorders>
              <w:top w:val="single" w:sz="4" w:space="0" w:color="auto"/>
              <w:left w:val="single" w:sz="4" w:space="0" w:color="auto"/>
              <w:bottom w:val="single" w:sz="4" w:space="0" w:color="auto"/>
              <w:right w:val="single" w:sz="4" w:space="0" w:color="auto"/>
            </w:tcBorders>
          </w:tcPr>
          <w:p w14:paraId="209C7224" w14:textId="77777777" w:rsidR="004720E8" w:rsidRPr="00E5457A" w:rsidRDefault="004720E8" w:rsidP="0000495F">
            <w:pPr>
              <w:pStyle w:val="OaenoCaeeaiey"/>
              <w:jc w:val="left"/>
            </w:pPr>
          </w:p>
        </w:tc>
      </w:tr>
      <w:tr w:rsidR="004720E8" w:rsidRPr="00645192" w14:paraId="696213D4" w14:textId="77777777" w:rsidTr="0000495F">
        <w:tc>
          <w:tcPr>
            <w:tcW w:w="3708" w:type="dxa"/>
            <w:tcBorders>
              <w:top w:val="single" w:sz="4" w:space="0" w:color="auto"/>
              <w:left w:val="single" w:sz="4" w:space="0" w:color="auto"/>
              <w:bottom w:val="single" w:sz="4" w:space="0" w:color="auto"/>
              <w:right w:val="single" w:sz="4" w:space="0" w:color="auto"/>
            </w:tcBorders>
          </w:tcPr>
          <w:p w14:paraId="4C29F1E4" w14:textId="77777777" w:rsidR="004720E8" w:rsidRPr="00645192" w:rsidRDefault="004720E8" w:rsidP="0000495F">
            <w:pPr>
              <w:pStyle w:val="OaenoCaeeaiey"/>
              <w:jc w:val="left"/>
              <w:rPr>
                <w:bCs/>
                <w:sz w:val="22"/>
                <w:szCs w:val="22"/>
              </w:rPr>
            </w:pPr>
            <w:r w:rsidRPr="00645192">
              <w:rPr>
                <w:bCs/>
                <w:sz w:val="22"/>
                <w:szCs w:val="22"/>
              </w:rPr>
              <w:t>3. Решение вопросов по взаиморасчетам</w:t>
            </w:r>
          </w:p>
        </w:tc>
        <w:tc>
          <w:tcPr>
            <w:tcW w:w="2880" w:type="dxa"/>
            <w:tcBorders>
              <w:top w:val="single" w:sz="4" w:space="0" w:color="auto"/>
              <w:left w:val="single" w:sz="4" w:space="0" w:color="auto"/>
              <w:bottom w:val="single" w:sz="4" w:space="0" w:color="auto"/>
              <w:right w:val="single" w:sz="4" w:space="0" w:color="auto"/>
            </w:tcBorders>
          </w:tcPr>
          <w:p w14:paraId="00319C29" w14:textId="77777777" w:rsidR="004720E8" w:rsidRPr="00E5457A" w:rsidRDefault="004720E8" w:rsidP="0000495F">
            <w:pPr>
              <w:pStyle w:val="OaenoCaeeaiey"/>
              <w:jc w:val="left"/>
              <w:rPr>
                <w:bCs/>
                <w:sz w:val="22"/>
                <w:szCs w:val="22"/>
              </w:rPr>
            </w:pPr>
          </w:p>
        </w:tc>
        <w:tc>
          <w:tcPr>
            <w:tcW w:w="3060" w:type="dxa"/>
            <w:tcBorders>
              <w:top w:val="single" w:sz="4" w:space="0" w:color="auto"/>
              <w:left w:val="single" w:sz="4" w:space="0" w:color="auto"/>
              <w:bottom w:val="single" w:sz="4" w:space="0" w:color="auto"/>
              <w:right w:val="single" w:sz="4" w:space="0" w:color="auto"/>
            </w:tcBorders>
          </w:tcPr>
          <w:p w14:paraId="0A408CB1" w14:textId="77777777" w:rsidR="004720E8" w:rsidRPr="00E5457A" w:rsidRDefault="004720E8" w:rsidP="0000495F">
            <w:pPr>
              <w:pStyle w:val="OaenoCaeeaiey"/>
              <w:jc w:val="left"/>
            </w:pPr>
          </w:p>
        </w:tc>
      </w:tr>
    </w:tbl>
    <w:p w14:paraId="729F96B4" w14:textId="77777777" w:rsidR="004720E8" w:rsidRPr="00645192" w:rsidRDefault="004720E8" w:rsidP="004720E8"/>
    <w:p w14:paraId="6F655B1E" w14:textId="77777777" w:rsidR="004720E8" w:rsidRPr="00645192" w:rsidRDefault="004720E8" w:rsidP="004720E8"/>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720E8" w:rsidRPr="00A6057E" w14:paraId="03E18E48" w14:textId="77777777" w:rsidTr="0000495F">
        <w:tc>
          <w:tcPr>
            <w:tcW w:w="4814" w:type="dxa"/>
          </w:tcPr>
          <w:p w14:paraId="1E65851D" w14:textId="77777777" w:rsidR="004720E8" w:rsidRPr="00A6057E" w:rsidRDefault="004720E8" w:rsidP="0000495F">
            <w:pPr>
              <w:jc w:val="both"/>
              <w:rPr>
                <w:b/>
              </w:rPr>
            </w:pPr>
            <w:r w:rsidRPr="00A6057E">
              <w:rPr>
                <w:b/>
              </w:rPr>
              <w:t>От имени Принципала</w:t>
            </w:r>
          </w:p>
        </w:tc>
        <w:tc>
          <w:tcPr>
            <w:tcW w:w="4814" w:type="dxa"/>
          </w:tcPr>
          <w:p w14:paraId="37B05CB6" w14:textId="77777777" w:rsidR="004720E8" w:rsidRPr="00A6057E" w:rsidRDefault="004720E8" w:rsidP="0000495F">
            <w:pPr>
              <w:jc w:val="both"/>
              <w:rPr>
                <w:b/>
              </w:rPr>
            </w:pPr>
            <w:r w:rsidRPr="00A6057E">
              <w:rPr>
                <w:b/>
              </w:rPr>
              <w:t>От имени Агента</w:t>
            </w:r>
          </w:p>
        </w:tc>
      </w:tr>
      <w:tr w:rsidR="004720E8" w:rsidRPr="00A6057E" w14:paraId="5C1915AB" w14:textId="77777777" w:rsidTr="0000495F">
        <w:tc>
          <w:tcPr>
            <w:tcW w:w="4814" w:type="dxa"/>
          </w:tcPr>
          <w:p w14:paraId="7F1C23AA" w14:textId="77777777" w:rsidR="004720E8" w:rsidRPr="00A6057E" w:rsidRDefault="004720E8" w:rsidP="0000495F">
            <w:pPr>
              <w:jc w:val="both"/>
              <w:rPr>
                <w:i/>
              </w:rPr>
            </w:pPr>
            <w:r w:rsidRPr="00A6057E">
              <w:rPr>
                <w:i/>
              </w:rPr>
              <w:t>ПАО «Башинформсвязь»</w:t>
            </w:r>
          </w:p>
        </w:tc>
        <w:tc>
          <w:tcPr>
            <w:tcW w:w="4814" w:type="dxa"/>
          </w:tcPr>
          <w:p w14:paraId="759123D8" w14:textId="77777777" w:rsidR="004720E8" w:rsidRPr="00A6057E" w:rsidRDefault="004720E8" w:rsidP="0000495F">
            <w:pPr>
              <w:jc w:val="both"/>
              <w:rPr>
                <w:i/>
              </w:rPr>
            </w:pPr>
          </w:p>
        </w:tc>
      </w:tr>
      <w:tr w:rsidR="004720E8" w:rsidRPr="00A6057E" w14:paraId="16A371DA" w14:textId="77777777" w:rsidTr="0000495F">
        <w:tc>
          <w:tcPr>
            <w:tcW w:w="4814" w:type="dxa"/>
          </w:tcPr>
          <w:p w14:paraId="4961393B" w14:textId="77777777" w:rsidR="004720E8" w:rsidRPr="00A6057E" w:rsidRDefault="004720E8" w:rsidP="0000495F">
            <w:pPr>
              <w:jc w:val="both"/>
              <w:rPr>
                <w:i/>
              </w:rPr>
            </w:pPr>
            <w:r w:rsidRPr="00A6057E">
              <w:rPr>
                <w:i/>
              </w:rPr>
              <w:t>Генеральный директор</w:t>
            </w:r>
          </w:p>
        </w:tc>
        <w:tc>
          <w:tcPr>
            <w:tcW w:w="4814" w:type="dxa"/>
          </w:tcPr>
          <w:p w14:paraId="31DD6CCB" w14:textId="77777777" w:rsidR="004720E8" w:rsidRPr="00A6057E" w:rsidRDefault="004720E8" w:rsidP="0000495F">
            <w:pPr>
              <w:jc w:val="both"/>
              <w:rPr>
                <w:i/>
              </w:rPr>
            </w:pPr>
          </w:p>
        </w:tc>
      </w:tr>
      <w:tr w:rsidR="004720E8" w:rsidRPr="00A6057E" w14:paraId="26A428F3" w14:textId="77777777" w:rsidTr="0000495F">
        <w:tc>
          <w:tcPr>
            <w:tcW w:w="4814" w:type="dxa"/>
          </w:tcPr>
          <w:p w14:paraId="17538453" w14:textId="77777777" w:rsidR="004720E8" w:rsidRPr="00A6057E" w:rsidRDefault="004720E8" w:rsidP="0000495F">
            <w:pPr>
              <w:jc w:val="both"/>
              <w:rPr>
                <w:i/>
              </w:rPr>
            </w:pPr>
            <w:r w:rsidRPr="00A6057E">
              <w:rPr>
                <w:i/>
              </w:rPr>
              <w:t>__________М.Г. Долгоаршинных</w:t>
            </w:r>
          </w:p>
        </w:tc>
        <w:tc>
          <w:tcPr>
            <w:tcW w:w="4814" w:type="dxa"/>
          </w:tcPr>
          <w:p w14:paraId="7A082C9B" w14:textId="77777777" w:rsidR="004720E8" w:rsidRPr="00A6057E" w:rsidRDefault="004720E8" w:rsidP="0000495F">
            <w:pPr>
              <w:jc w:val="both"/>
              <w:rPr>
                <w:i/>
              </w:rPr>
            </w:pPr>
            <w:r w:rsidRPr="00A6057E">
              <w:rPr>
                <w:i/>
              </w:rPr>
              <w:t>__________</w:t>
            </w:r>
          </w:p>
        </w:tc>
      </w:tr>
      <w:tr w:rsidR="004720E8" w:rsidRPr="00A6057E" w14:paraId="7B89C33D" w14:textId="77777777" w:rsidTr="0000495F">
        <w:tc>
          <w:tcPr>
            <w:tcW w:w="4814" w:type="dxa"/>
          </w:tcPr>
          <w:p w14:paraId="02C3C8D3" w14:textId="77777777" w:rsidR="004720E8" w:rsidRPr="00A6057E" w:rsidRDefault="004720E8" w:rsidP="0000495F">
            <w:pPr>
              <w:jc w:val="both"/>
              <w:rPr>
                <w:i/>
              </w:rPr>
            </w:pPr>
            <w:r w:rsidRPr="00A6057E">
              <w:rPr>
                <w:i/>
              </w:rPr>
              <w:t>М.П.</w:t>
            </w:r>
          </w:p>
        </w:tc>
        <w:tc>
          <w:tcPr>
            <w:tcW w:w="4814" w:type="dxa"/>
          </w:tcPr>
          <w:p w14:paraId="2BFBF243" w14:textId="77777777" w:rsidR="004720E8" w:rsidRPr="00A6057E" w:rsidRDefault="004720E8" w:rsidP="0000495F">
            <w:pPr>
              <w:jc w:val="both"/>
              <w:rPr>
                <w:i/>
              </w:rPr>
            </w:pPr>
            <w:r w:rsidRPr="00A6057E">
              <w:rPr>
                <w:i/>
              </w:rPr>
              <w:t>М.П.</w:t>
            </w:r>
          </w:p>
        </w:tc>
      </w:tr>
      <w:tr w:rsidR="004720E8" w:rsidRPr="00A6057E" w14:paraId="5DCA5146" w14:textId="77777777" w:rsidTr="0000495F">
        <w:tc>
          <w:tcPr>
            <w:tcW w:w="4814" w:type="dxa"/>
          </w:tcPr>
          <w:p w14:paraId="6F13F644" w14:textId="77777777" w:rsidR="004720E8" w:rsidRPr="00A6057E" w:rsidRDefault="004720E8" w:rsidP="0000495F">
            <w:pPr>
              <w:jc w:val="both"/>
              <w:rPr>
                <w:i/>
              </w:rPr>
            </w:pPr>
            <w:r w:rsidRPr="00A6057E">
              <w:rPr>
                <w:i/>
              </w:rPr>
              <w:t>«___»_________201__г.</w:t>
            </w:r>
          </w:p>
        </w:tc>
        <w:tc>
          <w:tcPr>
            <w:tcW w:w="4814" w:type="dxa"/>
          </w:tcPr>
          <w:p w14:paraId="6BDB7953" w14:textId="77777777" w:rsidR="004720E8" w:rsidRPr="00A6057E" w:rsidRDefault="004720E8" w:rsidP="0000495F">
            <w:pPr>
              <w:jc w:val="both"/>
              <w:rPr>
                <w:i/>
              </w:rPr>
            </w:pPr>
            <w:r w:rsidRPr="00A6057E">
              <w:rPr>
                <w:i/>
              </w:rPr>
              <w:t>«___»_________201__г.</w:t>
            </w:r>
          </w:p>
        </w:tc>
      </w:tr>
    </w:tbl>
    <w:p w14:paraId="359CC877" w14:textId="77777777" w:rsidR="004720E8" w:rsidRDefault="004720E8" w:rsidP="004720E8"/>
    <w:p w14:paraId="5AC3557F" w14:textId="77777777" w:rsidR="004720E8" w:rsidRDefault="004720E8" w:rsidP="004720E8"/>
    <w:p w14:paraId="12B3C1EE" w14:textId="77777777" w:rsidR="004720E8" w:rsidRDefault="004720E8" w:rsidP="004720E8"/>
    <w:p w14:paraId="1523844E" w14:textId="77777777" w:rsidR="004720E8" w:rsidRDefault="004720E8" w:rsidP="004720E8"/>
    <w:p w14:paraId="4DEAABDD" w14:textId="77777777" w:rsidR="00AB5AC2" w:rsidRDefault="00AB5AC2" w:rsidP="004720E8"/>
    <w:p w14:paraId="3ED02B0E" w14:textId="77777777" w:rsidR="00AB5AC2" w:rsidRDefault="00AB5AC2" w:rsidP="004720E8"/>
    <w:p w14:paraId="531095E5" w14:textId="77777777" w:rsidR="00AB5AC2" w:rsidRDefault="00AB5AC2" w:rsidP="004720E8"/>
    <w:p w14:paraId="3E535BEA" w14:textId="77777777" w:rsidR="00AB5AC2" w:rsidRDefault="00AB5AC2" w:rsidP="004720E8"/>
    <w:p w14:paraId="1EFA052A" w14:textId="77777777" w:rsidR="00AB5AC2" w:rsidRDefault="00AB5AC2" w:rsidP="004720E8"/>
    <w:p w14:paraId="78A4D7F9" w14:textId="77777777" w:rsidR="00AB5AC2" w:rsidRDefault="00AB5AC2" w:rsidP="004720E8"/>
    <w:p w14:paraId="66FE62BE" w14:textId="77777777" w:rsidR="00AB5AC2" w:rsidRDefault="00AB5AC2" w:rsidP="004720E8"/>
    <w:p w14:paraId="481EF375" w14:textId="77777777" w:rsidR="00AB5AC2" w:rsidRDefault="00AB5AC2" w:rsidP="004720E8"/>
    <w:p w14:paraId="666EA093" w14:textId="77777777" w:rsidR="00AB5AC2" w:rsidRDefault="00AB5AC2" w:rsidP="004720E8"/>
    <w:p w14:paraId="3D1315C6" w14:textId="77777777" w:rsidR="00AB5AC2" w:rsidRDefault="00AB5AC2" w:rsidP="004720E8"/>
    <w:p w14:paraId="203715C3" w14:textId="77777777" w:rsidR="00AB5AC2" w:rsidRDefault="00AB5AC2" w:rsidP="004720E8"/>
    <w:p w14:paraId="7C4AA298" w14:textId="77777777" w:rsidR="00AB5AC2" w:rsidRDefault="00AB5AC2" w:rsidP="004720E8"/>
    <w:p w14:paraId="564C895E" w14:textId="77777777" w:rsidR="00AB5AC2" w:rsidRDefault="00AB5AC2" w:rsidP="004720E8">
      <w:bookmarkStart w:id="9" w:name="_GoBack"/>
      <w:bookmarkEnd w:id="9"/>
    </w:p>
    <w:p w14:paraId="0E976AB2" w14:textId="77777777" w:rsidR="004720E8" w:rsidRDefault="004720E8" w:rsidP="004720E8"/>
    <w:p w14:paraId="61E4F7A4" w14:textId="77777777" w:rsidR="004720E8" w:rsidRDefault="004720E8" w:rsidP="004720E8"/>
    <w:tbl>
      <w:tblPr>
        <w:tblW w:w="0" w:type="auto"/>
        <w:tblInd w:w="6408" w:type="dxa"/>
        <w:tblLook w:val="01E0" w:firstRow="1" w:lastRow="1" w:firstColumn="1" w:lastColumn="1" w:noHBand="0" w:noVBand="0"/>
      </w:tblPr>
      <w:tblGrid>
        <w:gridCol w:w="3230"/>
      </w:tblGrid>
      <w:tr w:rsidR="004720E8" w:rsidRPr="00645192" w14:paraId="3B4B65C3" w14:textId="77777777" w:rsidTr="0000495F">
        <w:trPr>
          <w:trHeight w:val="346"/>
        </w:trPr>
        <w:tc>
          <w:tcPr>
            <w:tcW w:w="3230" w:type="dxa"/>
          </w:tcPr>
          <w:p w14:paraId="27FD4BA3" w14:textId="77777777" w:rsidR="004720E8" w:rsidRPr="00645192" w:rsidRDefault="004720E8" w:rsidP="0000495F">
            <w:pPr>
              <w:jc w:val="right"/>
              <w:rPr>
                <w:bCs/>
              </w:rPr>
            </w:pPr>
            <w:r w:rsidRPr="00645192">
              <w:rPr>
                <w:bCs/>
              </w:rPr>
              <w:lastRenderedPageBreak/>
              <w:t xml:space="preserve">Приложение № </w:t>
            </w:r>
            <w:r>
              <w:rPr>
                <w:bCs/>
              </w:rPr>
              <w:t>8</w:t>
            </w:r>
          </w:p>
        </w:tc>
      </w:tr>
      <w:tr w:rsidR="004720E8" w:rsidRPr="00645192" w14:paraId="5BE1CA17" w14:textId="77777777" w:rsidTr="0000495F">
        <w:trPr>
          <w:trHeight w:val="346"/>
        </w:trPr>
        <w:tc>
          <w:tcPr>
            <w:tcW w:w="3230" w:type="dxa"/>
          </w:tcPr>
          <w:p w14:paraId="568BB07F" w14:textId="77777777" w:rsidR="004720E8" w:rsidRPr="00645192" w:rsidRDefault="004720E8" w:rsidP="0000495F">
            <w:pPr>
              <w:jc w:val="right"/>
              <w:rPr>
                <w:bCs/>
              </w:rPr>
            </w:pPr>
            <w:r w:rsidRPr="00645192">
              <w:rPr>
                <w:bCs/>
              </w:rPr>
              <w:t>к Агентскому договору</w:t>
            </w:r>
          </w:p>
          <w:p w14:paraId="47FEDCFD" w14:textId="77777777" w:rsidR="004720E8" w:rsidRPr="00645192" w:rsidRDefault="004720E8" w:rsidP="0000495F">
            <w:pPr>
              <w:jc w:val="right"/>
              <w:rPr>
                <w:bCs/>
              </w:rPr>
            </w:pPr>
            <w:r w:rsidRPr="00645192">
              <w:rPr>
                <w:bCs/>
              </w:rPr>
              <w:t xml:space="preserve">№ __________________ </w:t>
            </w:r>
          </w:p>
          <w:p w14:paraId="1770C27C" w14:textId="77777777" w:rsidR="004720E8" w:rsidRPr="00645192" w:rsidRDefault="004720E8" w:rsidP="0000495F">
            <w:pPr>
              <w:jc w:val="right"/>
              <w:rPr>
                <w:bCs/>
              </w:rPr>
            </w:pPr>
            <w:r w:rsidRPr="00645192">
              <w:rPr>
                <w:bCs/>
              </w:rPr>
              <w:t>от __________ 20__ г.</w:t>
            </w:r>
          </w:p>
        </w:tc>
      </w:tr>
    </w:tbl>
    <w:p w14:paraId="0012B34B" w14:textId="77777777" w:rsidR="004720E8" w:rsidRDefault="004720E8" w:rsidP="004720E8">
      <w:pPr>
        <w:ind w:left="5103"/>
        <w:rPr>
          <w:sz w:val="20"/>
          <w:szCs w:val="20"/>
        </w:rPr>
      </w:pPr>
    </w:p>
    <w:p w14:paraId="6874FD0A" w14:textId="77777777" w:rsidR="004720E8" w:rsidRDefault="004720E8" w:rsidP="004720E8">
      <w:pPr>
        <w:ind w:left="5103"/>
        <w:rPr>
          <w:sz w:val="20"/>
          <w:szCs w:val="20"/>
        </w:rPr>
      </w:pPr>
    </w:p>
    <w:p w14:paraId="6B1C5CB2" w14:textId="77777777" w:rsidR="004720E8" w:rsidRPr="004C7751" w:rsidRDefault="004720E8" w:rsidP="004720E8">
      <w:pPr>
        <w:rPr>
          <w:b/>
          <w:sz w:val="20"/>
          <w:szCs w:val="20"/>
        </w:rPr>
      </w:pPr>
      <w:r w:rsidRPr="004C7751">
        <w:rPr>
          <w:b/>
        </w:rPr>
        <w:t>ФОРМА ЗАЯВЛЕНИЯ</w:t>
      </w:r>
      <w:r>
        <w:rPr>
          <w:b/>
          <w:sz w:val="20"/>
          <w:szCs w:val="20"/>
        </w:rPr>
        <w:t xml:space="preserve">                                                     </w:t>
      </w:r>
      <w:r w:rsidRPr="004C7751">
        <w:rPr>
          <w:b/>
          <w:sz w:val="20"/>
          <w:szCs w:val="20"/>
        </w:rPr>
        <w:t>ПАО «Башинформсвязь»</w:t>
      </w:r>
    </w:p>
    <w:p w14:paraId="3A1D0E01" w14:textId="77777777" w:rsidR="004720E8" w:rsidRPr="00A576AB" w:rsidRDefault="004720E8" w:rsidP="004720E8">
      <w:pPr>
        <w:ind w:left="5103"/>
        <w:rPr>
          <w:sz w:val="20"/>
          <w:szCs w:val="20"/>
        </w:rPr>
      </w:pPr>
      <w:r>
        <w:rPr>
          <w:sz w:val="20"/>
          <w:szCs w:val="20"/>
        </w:rPr>
        <w:t xml:space="preserve"> </w:t>
      </w:r>
    </w:p>
    <w:p w14:paraId="07AF013A" w14:textId="77777777" w:rsidR="004720E8" w:rsidRPr="00A576AB" w:rsidRDefault="004720E8" w:rsidP="004720E8">
      <w:pPr>
        <w:ind w:left="5103"/>
        <w:rPr>
          <w:sz w:val="20"/>
          <w:szCs w:val="20"/>
        </w:rPr>
      </w:pPr>
      <w:r w:rsidRPr="00A576AB">
        <w:rPr>
          <w:sz w:val="20"/>
          <w:szCs w:val="20"/>
        </w:rPr>
        <w:t xml:space="preserve"> От ______________________________________</w:t>
      </w:r>
    </w:p>
    <w:p w14:paraId="5FCEBEC6" w14:textId="77777777" w:rsidR="004720E8" w:rsidRPr="00A576AB" w:rsidRDefault="004720E8" w:rsidP="004720E8">
      <w:pPr>
        <w:ind w:left="5103"/>
        <w:rPr>
          <w:sz w:val="20"/>
          <w:szCs w:val="20"/>
        </w:rPr>
      </w:pPr>
      <w:r>
        <w:rPr>
          <w:sz w:val="20"/>
          <w:szCs w:val="20"/>
        </w:rPr>
        <w:t xml:space="preserve"> </w:t>
      </w:r>
      <w:r w:rsidRPr="00A576AB">
        <w:rPr>
          <w:sz w:val="20"/>
          <w:szCs w:val="20"/>
        </w:rPr>
        <w:t>__________________________________________</w:t>
      </w:r>
    </w:p>
    <w:p w14:paraId="19798E52" w14:textId="77777777" w:rsidR="004720E8" w:rsidRPr="00A576AB" w:rsidRDefault="004720E8" w:rsidP="004720E8">
      <w:pPr>
        <w:ind w:left="5103"/>
        <w:rPr>
          <w:sz w:val="20"/>
          <w:szCs w:val="20"/>
        </w:rPr>
      </w:pPr>
      <w:r w:rsidRPr="00A576AB">
        <w:rPr>
          <w:sz w:val="20"/>
          <w:szCs w:val="20"/>
        </w:rPr>
        <w:t xml:space="preserve"> Паспорт: серия___________номер ____________</w:t>
      </w:r>
    </w:p>
    <w:p w14:paraId="675591D7" w14:textId="77777777" w:rsidR="004720E8" w:rsidRPr="00A576AB" w:rsidRDefault="004720E8" w:rsidP="004720E8">
      <w:pPr>
        <w:ind w:left="5103"/>
        <w:rPr>
          <w:sz w:val="20"/>
          <w:szCs w:val="20"/>
        </w:rPr>
      </w:pPr>
      <w:r w:rsidRPr="00A576AB">
        <w:rPr>
          <w:sz w:val="20"/>
          <w:szCs w:val="20"/>
        </w:rPr>
        <w:t xml:space="preserve"> Выдан кем_________</w:t>
      </w:r>
      <w:r>
        <w:rPr>
          <w:sz w:val="20"/>
          <w:szCs w:val="20"/>
        </w:rPr>
        <w:t>_______________________</w:t>
      </w:r>
    </w:p>
    <w:p w14:paraId="58C8CBD5" w14:textId="77777777" w:rsidR="004720E8" w:rsidRPr="00A576AB" w:rsidRDefault="004720E8" w:rsidP="004720E8">
      <w:pPr>
        <w:ind w:left="5103"/>
        <w:rPr>
          <w:sz w:val="20"/>
          <w:szCs w:val="20"/>
        </w:rPr>
      </w:pPr>
      <w:r w:rsidRPr="00A576AB">
        <w:rPr>
          <w:sz w:val="20"/>
          <w:szCs w:val="20"/>
        </w:rPr>
        <w:t xml:space="preserve"> Выдан когда_______</w:t>
      </w:r>
      <w:r>
        <w:rPr>
          <w:sz w:val="20"/>
          <w:szCs w:val="20"/>
        </w:rPr>
        <w:t>________________________</w:t>
      </w:r>
    </w:p>
    <w:p w14:paraId="2A408558" w14:textId="77777777" w:rsidR="004720E8" w:rsidRPr="00A576AB" w:rsidRDefault="004720E8" w:rsidP="004720E8">
      <w:pPr>
        <w:tabs>
          <w:tab w:val="left" w:pos="4820"/>
        </w:tabs>
        <w:rPr>
          <w:sz w:val="20"/>
          <w:szCs w:val="20"/>
        </w:rPr>
      </w:pPr>
      <w:r w:rsidRPr="00A576AB">
        <w:rPr>
          <w:sz w:val="20"/>
          <w:szCs w:val="20"/>
        </w:rPr>
        <w:t xml:space="preserve">                                                                                  </w:t>
      </w:r>
      <w:r>
        <w:rPr>
          <w:sz w:val="20"/>
          <w:szCs w:val="20"/>
        </w:rPr>
        <w:t xml:space="preserve">                     </w:t>
      </w:r>
      <w:r w:rsidRPr="00A576AB">
        <w:rPr>
          <w:sz w:val="20"/>
          <w:szCs w:val="20"/>
        </w:rPr>
        <w:t>Дата р</w:t>
      </w:r>
      <w:r>
        <w:rPr>
          <w:sz w:val="20"/>
          <w:szCs w:val="20"/>
        </w:rPr>
        <w:t>ождения:____________________________</w:t>
      </w:r>
    </w:p>
    <w:p w14:paraId="08484814" w14:textId="77777777" w:rsidR="004720E8" w:rsidRPr="00A576AB" w:rsidRDefault="004720E8" w:rsidP="004720E8">
      <w:pPr>
        <w:ind w:left="5103"/>
        <w:rPr>
          <w:sz w:val="20"/>
          <w:szCs w:val="20"/>
        </w:rPr>
      </w:pPr>
      <w:r w:rsidRPr="00A576AB">
        <w:rPr>
          <w:sz w:val="20"/>
          <w:szCs w:val="20"/>
        </w:rPr>
        <w:t xml:space="preserve"> Место рождения:__</w:t>
      </w:r>
      <w:r>
        <w:rPr>
          <w:sz w:val="20"/>
          <w:szCs w:val="20"/>
        </w:rPr>
        <w:t>_________________________</w:t>
      </w:r>
    </w:p>
    <w:p w14:paraId="5801E934" w14:textId="77777777" w:rsidR="004720E8" w:rsidRPr="00A576AB" w:rsidRDefault="004720E8" w:rsidP="004720E8">
      <w:pPr>
        <w:ind w:left="5103"/>
        <w:rPr>
          <w:sz w:val="20"/>
          <w:szCs w:val="20"/>
        </w:rPr>
      </w:pPr>
      <w:r>
        <w:rPr>
          <w:sz w:val="20"/>
          <w:szCs w:val="20"/>
        </w:rPr>
        <w:t xml:space="preserve"> </w:t>
      </w:r>
      <w:r w:rsidRPr="00A576AB">
        <w:rPr>
          <w:sz w:val="20"/>
          <w:szCs w:val="20"/>
        </w:rPr>
        <w:t>Адрес прописки</w:t>
      </w:r>
      <w:r>
        <w:rPr>
          <w:sz w:val="20"/>
          <w:szCs w:val="20"/>
        </w:rPr>
        <w:t>____________________________</w:t>
      </w:r>
    </w:p>
    <w:p w14:paraId="5C5C43BC" w14:textId="77777777" w:rsidR="004720E8" w:rsidRPr="00A576AB" w:rsidRDefault="004720E8" w:rsidP="004720E8">
      <w:pPr>
        <w:ind w:left="5103"/>
        <w:rPr>
          <w:sz w:val="20"/>
          <w:szCs w:val="20"/>
        </w:rPr>
      </w:pPr>
      <w:r>
        <w:rPr>
          <w:sz w:val="20"/>
          <w:szCs w:val="20"/>
        </w:rPr>
        <w:t xml:space="preserve"> </w:t>
      </w:r>
      <w:r w:rsidRPr="00A576AB">
        <w:rPr>
          <w:sz w:val="20"/>
          <w:szCs w:val="20"/>
        </w:rPr>
        <w:t>Адрес установк</w:t>
      </w:r>
      <w:r>
        <w:rPr>
          <w:sz w:val="20"/>
          <w:szCs w:val="20"/>
        </w:rPr>
        <w:t>и____________________________</w:t>
      </w:r>
    </w:p>
    <w:p w14:paraId="5A9F66F3" w14:textId="77777777" w:rsidR="004720E8" w:rsidRPr="00A576AB" w:rsidRDefault="004720E8" w:rsidP="004720E8">
      <w:pPr>
        <w:ind w:left="5103"/>
        <w:rPr>
          <w:sz w:val="20"/>
          <w:szCs w:val="20"/>
        </w:rPr>
      </w:pPr>
      <w:r>
        <w:rPr>
          <w:sz w:val="20"/>
          <w:szCs w:val="20"/>
        </w:rPr>
        <w:t xml:space="preserve"> </w:t>
      </w:r>
      <w:r w:rsidRPr="00A576AB">
        <w:rPr>
          <w:sz w:val="20"/>
          <w:szCs w:val="20"/>
        </w:rPr>
        <w:t>Пен/удостовере</w:t>
      </w:r>
      <w:r>
        <w:rPr>
          <w:sz w:val="20"/>
          <w:szCs w:val="20"/>
        </w:rPr>
        <w:t>ние__________________________</w:t>
      </w:r>
    </w:p>
    <w:p w14:paraId="303D6872" w14:textId="77777777" w:rsidR="004720E8" w:rsidRPr="00A576AB" w:rsidRDefault="004720E8" w:rsidP="004720E8">
      <w:pPr>
        <w:ind w:left="5103"/>
        <w:rPr>
          <w:sz w:val="20"/>
          <w:szCs w:val="20"/>
        </w:rPr>
      </w:pPr>
      <w:r>
        <w:rPr>
          <w:sz w:val="20"/>
          <w:szCs w:val="20"/>
        </w:rPr>
        <w:t xml:space="preserve"> </w:t>
      </w:r>
      <w:r w:rsidRPr="00A576AB">
        <w:rPr>
          <w:sz w:val="20"/>
          <w:szCs w:val="20"/>
        </w:rPr>
        <w:t>Контактный телефон:____________________</w:t>
      </w:r>
      <w:r>
        <w:rPr>
          <w:sz w:val="20"/>
          <w:szCs w:val="20"/>
        </w:rPr>
        <w:t>___</w:t>
      </w:r>
    </w:p>
    <w:p w14:paraId="3EDCB408" w14:textId="77777777" w:rsidR="004720E8" w:rsidRPr="00A576AB" w:rsidRDefault="004720E8" w:rsidP="004720E8">
      <w:pPr>
        <w:ind w:left="5103"/>
        <w:rPr>
          <w:sz w:val="18"/>
          <w:szCs w:val="18"/>
        </w:rPr>
      </w:pPr>
      <w:r w:rsidRPr="00A576AB">
        <w:rPr>
          <w:sz w:val="18"/>
          <w:szCs w:val="18"/>
        </w:rPr>
        <w:t xml:space="preserve">   </w:t>
      </w:r>
    </w:p>
    <w:p w14:paraId="33F36FD9" w14:textId="77777777" w:rsidR="004720E8" w:rsidRDefault="004720E8" w:rsidP="004720E8">
      <w:pPr>
        <w:jc w:val="center"/>
        <w:rPr>
          <w:sz w:val="18"/>
          <w:szCs w:val="18"/>
        </w:rPr>
      </w:pPr>
    </w:p>
    <w:p w14:paraId="1D16A29D" w14:textId="77777777" w:rsidR="004720E8" w:rsidRPr="004C7751" w:rsidRDefault="004720E8" w:rsidP="004720E8">
      <w:pPr>
        <w:jc w:val="center"/>
        <w:rPr>
          <w:b/>
        </w:rPr>
      </w:pPr>
      <w:r w:rsidRPr="004C7751">
        <w:rPr>
          <w:b/>
        </w:rPr>
        <w:t>Заявление</w:t>
      </w:r>
    </w:p>
    <w:p w14:paraId="08691F28" w14:textId="77777777" w:rsidR="004720E8" w:rsidRPr="004C7751" w:rsidRDefault="004720E8" w:rsidP="004720E8">
      <w:pPr>
        <w:jc w:val="center"/>
      </w:pPr>
    </w:p>
    <w:p w14:paraId="43DCE4E6" w14:textId="77777777" w:rsidR="004720E8" w:rsidRDefault="004720E8" w:rsidP="004720E8">
      <w:pPr>
        <w:ind w:firstLine="708"/>
        <w:rPr>
          <w:sz w:val="20"/>
          <w:szCs w:val="20"/>
        </w:rPr>
      </w:pPr>
      <w:r>
        <w:rPr>
          <w:sz w:val="20"/>
          <w:szCs w:val="20"/>
        </w:rPr>
        <w:t>Прошу подключить следующие услуги:</w:t>
      </w:r>
    </w:p>
    <w:p w14:paraId="0C461B35" w14:textId="77777777" w:rsidR="004720E8" w:rsidRDefault="004720E8" w:rsidP="004720E8">
      <w:pPr>
        <w:ind w:firstLine="708"/>
        <w:rPr>
          <w:sz w:val="18"/>
          <w:szCs w:val="18"/>
        </w:rPr>
      </w:pPr>
    </w:p>
    <w:tbl>
      <w:tblPr>
        <w:tblStyle w:val="afd"/>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3392"/>
        <w:gridCol w:w="1147"/>
        <w:gridCol w:w="4807"/>
      </w:tblGrid>
      <w:tr w:rsidR="004720E8" w14:paraId="3054EED8" w14:textId="77777777" w:rsidTr="0000495F">
        <w:trPr>
          <w:jc w:val="center"/>
        </w:trPr>
        <w:tc>
          <w:tcPr>
            <w:tcW w:w="3392" w:type="dxa"/>
            <w:tcBorders>
              <w:top w:val="single" w:sz="8" w:space="0" w:color="auto"/>
              <w:left w:val="single" w:sz="8" w:space="0" w:color="auto"/>
              <w:bottom w:val="single" w:sz="6" w:space="0" w:color="auto"/>
              <w:right w:val="single" w:sz="6" w:space="0" w:color="auto"/>
            </w:tcBorders>
            <w:shd w:val="clear" w:color="auto" w:fill="EEECE1" w:themeFill="background2"/>
            <w:hideMark/>
          </w:tcPr>
          <w:p w14:paraId="788E76F3" w14:textId="77777777" w:rsidR="004720E8" w:rsidRDefault="004720E8" w:rsidP="0000495F">
            <w:pPr>
              <w:rPr>
                <w:sz w:val="18"/>
                <w:szCs w:val="18"/>
              </w:rPr>
            </w:pPr>
            <w:r>
              <w:rPr>
                <w:b/>
                <w:sz w:val="18"/>
                <w:szCs w:val="18"/>
              </w:rPr>
              <w:t>ПАКЕТНЫЕ ПРЕДЛОЖЕНИЯ</w:t>
            </w:r>
          </w:p>
        </w:tc>
        <w:tc>
          <w:tcPr>
            <w:tcW w:w="1147" w:type="dxa"/>
            <w:tcBorders>
              <w:top w:val="single" w:sz="8" w:space="0" w:color="auto"/>
              <w:left w:val="single" w:sz="6" w:space="0" w:color="auto"/>
              <w:bottom w:val="single" w:sz="6" w:space="0" w:color="auto"/>
              <w:right w:val="single" w:sz="6" w:space="0" w:color="auto"/>
            </w:tcBorders>
            <w:shd w:val="clear" w:color="auto" w:fill="EEECE1" w:themeFill="background2"/>
            <w:hideMark/>
          </w:tcPr>
          <w:p w14:paraId="0C76390C" w14:textId="77777777" w:rsidR="004720E8" w:rsidRDefault="004720E8" w:rsidP="0000495F">
            <w:pPr>
              <w:rPr>
                <w:b/>
                <w:sz w:val="18"/>
                <w:szCs w:val="18"/>
              </w:rPr>
            </w:pPr>
            <w:r>
              <w:rPr>
                <w:b/>
                <w:sz w:val="18"/>
                <w:szCs w:val="18"/>
              </w:rPr>
              <w:t>ОТМЕТКА</w:t>
            </w:r>
          </w:p>
        </w:tc>
        <w:tc>
          <w:tcPr>
            <w:tcW w:w="4807" w:type="dxa"/>
            <w:tcBorders>
              <w:top w:val="single" w:sz="8" w:space="0" w:color="auto"/>
              <w:left w:val="single" w:sz="6" w:space="0" w:color="auto"/>
              <w:bottom w:val="single" w:sz="6" w:space="0" w:color="auto"/>
              <w:right w:val="single" w:sz="8" w:space="0" w:color="auto"/>
            </w:tcBorders>
            <w:shd w:val="clear" w:color="auto" w:fill="EEECE1" w:themeFill="background2"/>
            <w:hideMark/>
          </w:tcPr>
          <w:p w14:paraId="2E774313" w14:textId="77777777" w:rsidR="004720E8" w:rsidRDefault="004720E8" w:rsidP="0000495F">
            <w:pPr>
              <w:jc w:val="center"/>
              <w:rPr>
                <w:b/>
                <w:sz w:val="18"/>
                <w:szCs w:val="18"/>
              </w:rPr>
            </w:pPr>
            <w:r>
              <w:rPr>
                <w:b/>
                <w:sz w:val="18"/>
                <w:szCs w:val="18"/>
              </w:rPr>
              <w:t>ПРИМЕЧАНИЕ</w:t>
            </w:r>
          </w:p>
        </w:tc>
      </w:tr>
      <w:tr w:rsidR="004720E8" w14:paraId="67DEAF58" w14:textId="77777777" w:rsidTr="0000495F">
        <w:trPr>
          <w:jc w:val="center"/>
        </w:trPr>
        <w:tc>
          <w:tcPr>
            <w:tcW w:w="3392" w:type="dxa"/>
            <w:tcBorders>
              <w:top w:val="single" w:sz="6" w:space="0" w:color="auto"/>
              <w:left w:val="single" w:sz="8" w:space="0" w:color="auto"/>
              <w:bottom w:val="single" w:sz="6" w:space="0" w:color="auto"/>
              <w:right w:val="single" w:sz="6" w:space="0" w:color="auto"/>
            </w:tcBorders>
            <w:hideMark/>
          </w:tcPr>
          <w:p w14:paraId="455B9E20" w14:textId="77777777" w:rsidR="004720E8" w:rsidRDefault="004720E8" w:rsidP="0000495F">
            <w:pPr>
              <w:rPr>
                <w:sz w:val="18"/>
                <w:szCs w:val="18"/>
              </w:rPr>
            </w:pPr>
            <w:r>
              <w:rPr>
                <w:sz w:val="18"/>
                <w:szCs w:val="18"/>
              </w:rPr>
              <w:t>ОТА</w:t>
            </w:r>
          </w:p>
        </w:tc>
        <w:tc>
          <w:tcPr>
            <w:tcW w:w="1147" w:type="dxa"/>
            <w:tcBorders>
              <w:top w:val="single" w:sz="6" w:space="0" w:color="auto"/>
              <w:left w:val="single" w:sz="6" w:space="0" w:color="auto"/>
              <w:bottom w:val="single" w:sz="6" w:space="0" w:color="auto"/>
              <w:right w:val="single" w:sz="6" w:space="0" w:color="auto"/>
            </w:tcBorders>
          </w:tcPr>
          <w:p w14:paraId="66CDFA4E" w14:textId="77777777" w:rsidR="004720E8" w:rsidRDefault="004720E8" w:rsidP="0000495F">
            <w:pPr>
              <w:rPr>
                <w:b/>
                <w:sz w:val="18"/>
                <w:szCs w:val="18"/>
              </w:rPr>
            </w:pPr>
          </w:p>
        </w:tc>
        <w:tc>
          <w:tcPr>
            <w:tcW w:w="4807" w:type="dxa"/>
            <w:vMerge w:val="restart"/>
            <w:tcBorders>
              <w:top w:val="single" w:sz="6" w:space="0" w:color="auto"/>
              <w:left w:val="single" w:sz="6" w:space="0" w:color="auto"/>
              <w:bottom w:val="single" w:sz="6" w:space="0" w:color="auto"/>
              <w:right w:val="single" w:sz="8" w:space="0" w:color="auto"/>
            </w:tcBorders>
          </w:tcPr>
          <w:p w14:paraId="07086386" w14:textId="77777777" w:rsidR="004720E8" w:rsidRDefault="004720E8" w:rsidP="0000495F">
            <w:pPr>
              <w:jc w:val="center"/>
              <w:rPr>
                <w:b/>
                <w:sz w:val="18"/>
                <w:szCs w:val="18"/>
              </w:rPr>
            </w:pPr>
          </w:p>
        </w:tc>
      </w:tr>
      <w:tr w:rsidR="004720E8" w14:paraId="4E85F37F" w14:textId="77777777" w:rsidTr="0000495F">
        <w:trPr>
          <w:jc w:val="center"/>
        </w:trPr>
        <w:tc>
          <w:tcPr>
            <w:tcW w:w="3392" w:type="dxa"/>
            <w:tcBorders>
              <w:top w:val="single" w:sz="6" w:space="0" w:color="auto"/>
              <w:left w:val="single" w:sz="8" w:space="0" w:color="auto"/>
              <w:bottom w:val="single" w:sz="6" w:space="0" w:color="auto"/>
              <w:right w:val="single" w:sz="6" w:space="0" w:color="auto"/>
            </w:tcBorders>
            <w:hideMark/>
          </w:tcPr>
          <w:p w14:paraId="64F9AE7D" w14:textId="77777777" w:rsidR="004720E8" w:rsidRDefault="004720E8" w:rsidP="0000495F">
            <w:pPr>
              <w:rPr>
                <w:sz w:val="18"/>
                <w:szCs w:val="18"/>
              </w:rPr>
            </w:pPr>
            <w:r>
              <w:rPr>
                <w:sz w:val="18"/>
                <w:szCs w:val="18"/>
              </w:rPr>
              <w:t>ИНТЕРНЕТ</w:t>
            </w:r>
          </w:p>
        </w:tc>
        <w:tc>
          <w:tcPr>
            <w:tcW w:w="1147" w:type="dxa"/>
            <w:tcBorders>
              <w:top w:val="single" w:sz="6" w:space="0" w:color="auto"/>
              <w:left w:val="single" w:sz="6" w:space="0" w:color="auto"/>
              <w:bottom w:val="single" w:sz="6" w:space="0" w:color="auto"/>
              <w:right w:val="single" w:sz="6" w:space="0" w:color="auto"/>
            </w:tcBorders>
          </w:tcPr>
          <w:p w14:paraId="59A7E459" w14:textId="77777777" w:rsidR="004720E8" w:rsidRDefault="004720E8" w:rsidP="0000495F">
            <w:pPr>
              <w:rPr>
                <w:b/>
                <w:sz w:val="18"/>
                <w:szCs w:val="18"/>
              </w:rPr>
            </w:pPr>
          </w:p>
        </w:tc>
        <w:tc>
          <w:tcPr>
            <w:tcW w:w="0" w:type="auto"/>
            <w:vMerge/>
            <w:tcBorders>
              <w:top w:val="single" w:sz="6" w:space="0" w:color="auto"/>
              <w:left w:val="single" w:sz="6" w:space="0" w:color="auto"/>
              <w:bottom w:val="single" w:sz="6" w:space="0" w:color="auto"/>
              <w:right w:val="single" w:sz="8" w:space="0" w:color="auto"/>
            </w:tcBorders>
            <w:vAlign w:val="center"/>
            <w:hideMark/>
          </w:tcPr>
          <w:p w14:paraId="18F01C9A" w14:textId="77777777" w:rsidR="004720E8" w:rsidRDefault="004720E8" w:rsidP="0000495F">
            <w:pPr>
              <w:rPr>
                <w:b/>
                <w:sz w:val="18"/>
                <w:szCs w:val="18"/>
              </w:rPr>
            </w:pPr>
          </w:p>
        </w:tc>
      </w:tr>
      <w:tr w:rsidR="004720E8" w14:paraId="6AC1553D" w14:textId="77777777" w:rsidTr="0000495F">
        <w:trPr>
          <w:jc w:val="center"/>
        </w:trPr>
        <w:tc>
          <w:tcPr>
            <w:tcW w:w="3392" w:type="dxa"/>
            <w:tcBorders>
              <w:top w:val="single" w:sz="6" w:space="0" w:color="auto"/>
              <w:left w:val="single" w:sz="8" w:space="0" w:color="auto"/>
              <w:bottom w:val="single" w:sz="6" w:space="0" w:color="auto"/>
              <w:right w:val="single" w:sz="6" w:space="0" w:color="auto"/>
            </w:tcBorders>
            <w:hideMark/>
          </w:tcPr>
          <w:p w14:paraId="03DB27C8" w14:textId="77777777" w:rsidR="004720E8" w:rsidRPr="008573CE" w:rsidRDefault="004720E8" w:rsidP="0000495F">
            <w:pPr>
              <w:rPr>
                <w:sz w:val="18"/>
                <w:szCs w:val="18"/>
              </w:rPr>
            </w:pPr>
            <w:r>
              <w:rPr>
                <w:sz w:val="18"/>
                <w:szCs w:val="18"/>
              </w:rPr>
              <w:t xml:space="preserve">ТЕЛЕВИДЕНИЕ (КТВ, </w:t>
            </w:r>
            <w:r>
              <w:rPr>
                <w:sz w:val="18"/>
                <w:szCs w:val="18"/>
                <w:lang w:val="en-US"/>
              </w:rPr>
              <w:t>IP TV</w:t>
            </w:r>
            <w:r>
              <w:rPr>
                <w:sz w:val="18"/>
                <w:szCs w:val="18"/>
              </w:rPr>
              <w:t>)</w:t>
            </w:r>
          </w:p>
        </w:tc>
        <w:tc>
          <w:tcPr>
            <w:tcW w:w="1147" w:type="dxa"/>
            <w:tcBorders>
              <w:top w:val="single" w:sz="6" w:space="0" w:color="auto"/>
              <w:left w:val="single" w:sz="6" w:space="0" w:color="auto"/>
              <w:bottom w:val="single" w:sz="6" w:space="0" w:color="auto"/>
              <w:right w:val="single" w:sz="6" w:space="0" w:color="auto"/>
            </w:tcBorders>
          </w:tcPr>
          <w:p w14:paraId="0991D291" w14:textId="77777777" w:rsidR="004720E8" w:rsidRDefault="004720E8" w:rsidP="0000495F">
            <w:pPr>
              <w:rPr>
                <w:b/>
                <w:sz w:val="18"/>
                <w:szCs w:val="18"/>
              </w:rPr>
            </w:pPr>
          </w:p>
        </w:tc>
        <w:tc>
          <w:tcPr>
            <w:tcW w:w="0" w:type="auto"/>
            <w:vMerge/>
            <w:tcBorders>
              <w:top w:val="single" w:sz="6" w:space="0" w:color="auto"/>
              <w:left w:val="single" w:sz="6" w:space="0" w:color="auto"/>
              <w:bottom w:val="single" w:sz="6" w:space="0" w:color="auto"/>
              <w:right w:val="single" w:sz="8" w:space="0" w:color="auto"/>
            </w:tcBorders>
            <w:vAlign w:val="center"/>
            <w:hideMark/>
          </w:tcPr>
          <w:p w14:paraId="3A47ACEA" w14:textId="77777777" w:rsidR="004720E8" w:rsidRDefault="004720E8" w:rsidP="0000495F">
            <w:pPr>
              <w:rPr>
                <w:b/>
                <w:sz w:val="18"/>
                <w:szCs w:val="18"/>
              </w:rPr>
            </w:pPr>
          </w:p>
        </w:tc>
      </w:tr>
      <w:tr w:rsidR="004720E8" w14:paraId="2294E125" w14:textId="77777777" w:rsidTr="0000495F">
        <w:trPr>
          <w:jc w:val="center"/>
        </w:trPr>
        <w:tc>
          <w:tcPr>
            <w:tcW w:w="3392" w:type="dxa"/>
            <w:tcBorders>
              <w:top w:val="single" w:sz="6" w:space="0" w:color="auto"/>
              <w:left w:val="single" w:sz="8" w:space="0" w:color="auto"/>
              <w:bottom w:val="single" w:sz="6" w:space="0" w:color="auto"/>
              <w:right w:val="single" w:sz="6" w:space="0" w:color="auto"/>
            </w:tcBorders>
            <w:shd w:val="clear" w:color="auto" w:fill="EEECE1" w:themeFill="background2"/>
            <w:hideMark/>
          </w:tcPr>
          <w:p w14:paraId="15EFE2E6" w14:textId="77777777" w:rsidR="004720E8" w:rsidRDefault="004720E8" w:rsidP="0000495F">
            <w:pPr>
              <w:rPr>
                <w:sz w:val="18"/>
                <w:szCs w:val="18"/>
              </w:rPr>
            </w:pPr>
            <w:r>
              <w:rPr>
                <w:b/>
                <w:sz w:val="18"/>
                <w:szCs w:val="18"/>
              </w:rPr>
              <w:t>МОНО-УСЛУГИ</w:t>
            </w:r>
          </w:p>
        </w:tc>
        <w:tc>
          <w:tcPr>
            <w:tcW w:w="1147" w:type="dxa"/>
            <w:tcBorders>
              <w:top w:val="single" w:sz="6" w:space="0" w:color="auto"/>
              <w:left w:val="single" w:sz="6" w:space="0" w:color="auto"/>
              <w:bottom w:val="single" w:sz="6" w:space="0" w:color="auto"/>
              <w:right w:val="single" w:sz="6" w:space="0" w:color="auto"/>
            </w:tcBorders>
            <w:shd w:val="clear" w:color="auto" w:fill="EEECE1" w:themeFill="background2"/>
            <w:hideMark/>
          </w:tcPr>
          <w:p w14:paraId="2EE04DF3" w14:textId="77777777" w:rsidR="004720E8" w:rsidRDefault="004720E8" w:rsidP="0000495F">
            <w:pPr>
              <w:rPr>
                <w:b/>
                <w:sz w:val="18"/>
                <w:szCs w:val="18"/>
              </w:rPr>
            </w:pPr>
            <w:r>
              <w:rPr>
                <w:b/>
                <w:sz w:val="18"/>
                <w:szCs w:val="18"/>
              </w:rPr>
              <w:t>ОТМЕТКА</w:t>
            </w:r>
          </w:p>
        </w:tc>
        <w:tc>
          <w:tcPr>
            <w:tcW w:w="4807" w:type="dxa"/>
            <w:tcBorders>
              <w:top w:val="single" w:sz="6" w:space="0" w:color="auto"/>
              <w:left w:val="single" w:sz="6" w:space="0" w:color="auto"/>
              <w:bottom w:val="single" w:sz="6" w:space="0" w:color="auto"/>
              <w:right w:val="single" w:sz="8" w:space="0" w:color="auto"/>
            </w:tcBorders>
            <w:shd w:val="clear" w:color="auto" w:fill="EEECE1" w:themeFill="background2"/>
            <w:hideMark/>
          </w:tcPr>
          <w:p w14:paraId="6E1B2630" w14:textId="77777777" w:rsidR="004720E8" w:rsidRDefault="004720E8" w:rsidP="0000495F">
            <w:pPr>
              <w:jc w:val="center"/>
              <w:rPr>
                <w:b/>
                <w:sz w:val="18"/>
                <w:szCs w:val="18"/>
              </w:rPr>
            </w:pPr>
            <w:r>
              <w:rPr>
                <w:b/>
                <w:sz w:val="18"/>
                <w:szCs w:val="18"/>
              </w:rPr>
              <w:t>ПРИМЕЧАНИЕ</w:t>
            </w:r>
          </w:p>
        </w:tc>
      </w:tr>
      <w:tr w:rsidR="004720E8" w14:paraId="6B9D9868" w14:textId="77777777" w:rsidTr="0000495F">
        <w:trPr>
          <w:jc w:val="center"/>
        </w:trPr>
        <w:tc>
          <w:tcPr>
            <w:tcW w:w="3392" w:type="dxa"/>
            <w:tcBorders>
              <w:top w:val="single" w:sz="6" w:space="0" w:color="auto"/>
              <w:left w:val="single" w:sz="8" w:space="0" w:color="auto"/>
              <w:bottom w:val="single" w:sz="6" w:space="0" w:color="auto"/>
              <w:right w:val="single" w:sz="6" w:space="0" w:color="auto"/>
            </w:tcBorders>
            <w:hideMark/>
          </w:tcPr>
          <w:p w14:paraId="448E1CE3" w14:textId="77777777" w:rsidR="004720E8" w:rsidRDefault="004720E8" w:rsidP="0000495F">
            <w:pPr>
              <w:rPr>
                <w:sz w:val="18"/>
                <w:szCs w:val="18"/>
              </w:rPr>
            </w:pPr>
            <w:r>
              <w:rPr>
                <w:sz w:val="18"/>
                <w:szCs w:val="18"/>
              </w:rPr>
              <w:t>ОТА</w:t>
            </w:r>
          </w:p>
        </w:tc>
        <w:tc>
          <w:tcPr>
            <w:tcW w:w="1147" w:type="dxa"/>
            <w:tcBorders>
              <w:top w:val="single" w:sz="6" w:space="0" w:color="auto"/>
              <w:left w:val="single" w:sz="6" w:space="0" w:color="auto"/>
              <w:bottom w:val="single" w:sz="6" w:space="0" w:color="auto"/>
              <w:right w:val="single" w:sz="6" w:space="0" w:color="auto"/>
            </w:tcBorders>
          </w:tcPr>
          <w:p w14:paraId="1AF6FF24" w14:textId="77777777" w:rsidR="004720E8" w:rsidRDefault="004720E8" w:rsidP="0000495F">
            <w:pPr>
              <w:rPr>
                <w:sz w:val="18"/>
                <w:szCs w:val="18"/>
              </w:rPr>
            </w:pPr>
          </w:p>
        </w:tc>
        <w:tc>
          <w:tcPr>
            <w:tcW w:w="4807" w:type="dxa"/>
            <w:vMerge w:val="restart"/>
            <w:tcBorders>
              <w:top w:val="single" w:sz="6" w:space="0" w:color="auto"/>
              <w:left w:val="single" w:sz="6" w:space="0" w:color="auto"/>
              <w:bottom w:val="single" w:sz="6" w:space="0" w:color="auto"/>
              <w:right w:val="single" w:sz="8" w:space="0" w:color="auto"/>
            </w:tcBorders>
          </w:tcPr>
          <w:p w14:paraId="10A6D748" w14:textId="77777777" w:rsidR="004720E8" w:rsidRDefault="004720E8" w:rsidP="0000495F">
            <w:pPr>
              <w:rPr>
                <w:sz w:val="18"/>
                <w:szCs w:val="18"/>
              </w:rPr>
            </w:pPr>
          </w:p>
        </w:tc>
      </w:tr>
      <w:tr w:rsidR="004720E8" w14:paraId="540AFCE3" w14:textId="77777777" w:rsidTr="0000495F">
        <w:trPr>
          <w:jc w:val="center"/>
        </w:trPr>
        <w:tc>
          <w:tcPr>
            <w:tcW w:w="3392" w:type="dxa"/>
            <w:tcBorders>
              <w:top w:val="single" w:sz="6" w:space="0" w:color="auto"/>
              <w:left w:val="single" w:sz="8" w:space="0" w:color="auto"/>
              <w:bottom w:val="single" w:sz="6" w:space="0" w:color="auto"/>
              <w:right w:val="single" w:sz="6" w:space="0" w:color="auto"/>
            </w:tcBorders>
            <w:hideMark/>
          </w:tcPr>
          <w:p w14:paraId="17ECB0EA" w14:textId="77777777" w:rsidR="004720E8" w:rsidRDefault="004720E8" w:rsidP="0000495F">
            <w:pPr>
              <w:rPr>
                <w:sz w:val="18"/>
                <w:szCs w:val="18"/>
              </w:rPr>
            </w:pPr>
            <w:r>
              <w:rPr>
                <w:sz w:val="18"/>
                <w:szCs w:val="18"/>
              </w:rPr>
              <w:t>ИНТЕРНЕТ</w:t>
            </w:r>
          </w:p>
        </w:tc>
        <w:tc>
          <w:tcPr>
            <w:tcW w:w="1147" w:type="dxa"/>
            <w:tcBorders>
              <w:top w:val="single" w:sz="6" w:space="0" w:color="auto"/>
              <w:left w:val="single" w:sz="6" w:space="0" w:color="auto"/>
              <w:bottom w:val="single" w:sz="6" w:space="0" w:color="auto"/>
              <w:right w:val="single" w:sz="6" w:space="0" w:color="auto"/>
            </w:tcBorders>
          </w:tcPr>
          <w:p w14:paraId="6E4BC078" w14:textId="77777777" w:rsidR="004720E8" w:rsidRDefault="004720E8" w:rsidP="0000495F">
            <w:pPr>
              <w:rPr>
                <w:sz w:val="18"/>
                <w:szCs w:val="18"/>
              </w:rPr>
            </w:pPr>
          </w:p>
        </w:tc>
        <w:tc>
          <w:tcPr>
            <w:tcW w:w="0" w:type="auto"/>
            <w:vMerge/>
            <w:tcBorders>
              <w:top w:val="single" w:sz="6" w:space="0" w:color="auto"/>
              <w:left w:val="single" w:sz="6" w:space="0" w:color="auto"/>
              <w:bottom w:val="single" w:sz="6" w:space="0" w:color="auto"/>
              <w:right w:val="single" w:sz="8" w:space="0" w:color="auto"/>
            </w:tcBorders>
            <w:vAlign w:val="center"/>
            <w:hideMark/>
          </w:tcPr>
          <w:p w14:paraId="6B23B606" w14:textId="77777777" w:rsidR="004720E8" w:rsidRDefault="004720E8" w:rsidP="0000495F">
            <w:pPr>
              <w:rPr>
                <w:sz w:val="18"/>
                <w:szCs w:val="18"/>
              </w:rPr>
            </w:pPr>
          </w:p>
        </w:tc>
      </w:tr>
      <w:tr w:rsidR="004720E8" w14:paraId="05CE8003" w14:textId="77777777" w:rsidTr="0000495F">
        <w:trPr>
          <w:jc w:val="center"/>
        </w:trPr>
        <w:tc>
          <w:tcPr>
            <w:tcW w:w="3392" w:type="dxa"/>
            <w:tcBorders>
              <w:top w:val="single" w:sz="6" w:space="0" w:color="auto"/>
              <w:left w:val="single" w:sz="8" w:space="0" w:color="auto"/>
              <w:bottom w:val="single" w:sz="6" w:space="0" w:color="auto"/>
              <w:right w:val="single" w:sz="6" w:space="0" w:color="auto"/>
            </w:tcBorders>
            <w:hideMark/>
          </w:tcPr>
          <w:p w14:paraId="44948248" w14:textId="77777777" w:rsidR="004720E8" w:rsidRDefault="004720E8" w:rsidP="0000495F">
            <w:pPr>
              <w:rPr>
                <w:sz w:val="18"/>
                <w:szCs w:val="18"/>
              </w:rPr>
            </w:pPr>
            <w:r>
              <w:rPr>
                <w:sz w:val="18"/>
                <w:szCs w:val="18"/>
              </w:rPr>
              <w:t xml:space="preserve">ТЕЛЕВИДЕНИЕ (КТВ, </w:t>
            </w:r>
            <w:r>
              <w:rPr>
                <w:sz w:val="18"/>
                <w:szCs w:val="18"/>
                <w:lang w:val="en-US"/>
              </w:rPr>
              <w:t>IP TV</w:t>
            </w:r>
            <w:r>
              <w:rPr>
                <w:sz w:val="18"/>
                <w:szCs w:val="18"/>
              </w:rPr>
              <w:t>)</w:t>
            </w:r>
          </w:p>
        </w:tc>
        <w:tc>
          <w:tcPr>
            <w:tcW w:w="1147" w:type="dxa"/>
            <w:tcBorders>
              <w:top w:val="single" w:sz="6" w:space="0" w:color="auto"/>
              <w:left w:val="single" w:sz="6" w:space="0" w:color="auto"/>
              <w:bottom w:val="single" w:sz="6" w:space="0" w:color="auto"/>
              <w:right w:val="single" w:sz="6" w:space="0" w:color="auto"/>
            </w:tcBorders>
          </w:tcPr>
          <w:p w14:paraId="1056DAA0" w14:textId="77777777" w:rsidR="004720E8" w:rsidRDefault="004720E8" w:rsidP="0000495F">
            <w:pPr>
              <w:rPr>
                <w:sz w:val="18"/>
                <w:szCs w:val="18"/>
              </w:rPr>
            </w:pPr>
          </w:p>
        </w:tc>
        <w:tc>
          <w:tcPr>
            <w:tcW w:w="0" w:type="auto"/>
            <w:vMerge/>
            <w:tcBorders>
              <w:top w:val="single" w:sz="6" w:space="0" w:color="auto"/>
              <w:left w:val="single" w:sz="6" w:space="0" w:color="auto"/>
              <w:bottom w:val="single" w:sz="6" w:space="0" w:color="auto"/>
              <w:right w:val="single" w:sz="8" w:space="0" w:color="auto"/>
            </w:tcBorders>
            <w:vAlign w:val="center"/>
            <w:hideMark/>
          </w:tcPr>
          <w:p w14:paraId="6F0DF720" w14:textId="77777777" w:rsidR="004720E8" w:rsidRDefault="004720E8" w:rsidP="0000495F">
            <w:pPr>
              <w:rPr>
                <w:sz w:val="18"/>
                <w:szCs w:val="18"/>
              </w:rPr>
            </w:pPr>
          </w:p>
        </w:tc>
      </w:tr>
      <w:tr w:rsidR="004720E8" w14:paraId="67AB4946" w14:textId="77777777" w:rsidTr="0000495F">
        <w:trPr>
          <w:jc w:val="center"/>
        </w:trPr>
        <w:tc>
          <w:tcPr>
            <w:tcW w:w="9346" w:type="dxa"/>
            <w:gridSpan w:val="3"/>
            <w:tcBorders>
              <w:top w:val="single" w:sz="6" w:space="0" w:color="auto"/>
              <w:left w:val="single" w:sz="8" w:space="0" w:color="auto"/>
              <w:bottom w:val="single" w:sz="6" w:space="0" w:color="auto"/>
              <w:right w:val="single" w:sz="8" w:space="0" w:color="auto"/>
            </w:tcBorders>
            <w:shd w:val="clear" w:color="auto" w:fill="EEECE1" w:themeFill="background2"/>
            <w:hideMark/>
          </w:tcPr>
          <w:p w14:paraId="5E11B074" w14:textId="77777777" w:rsidR="004720E8" w:rsidRDefault="004720E8" w:rsidP="0000495F">
            <w:pPr>
              <w:jc w:val="center"/>
              <w:rPr>
                <w:b/>
                <w:sz w:val="18"/>
                <w:szCs w:val="18"/>
              </w:rPr>
            </w:pPr>
            <w:r>
              <w:rPr>
                <w:b/>
                <w:sz w:val="18"/>
                <w:szCs w:val="18"/>
              </w:rPr>
              <w:t>ОСОБЫЕ УСЛОВИЯ</w:t>
            </w:r>
          </w:p>
        </w:tc>
      </w:tr>
      <w:tr w:rsidR="004720E8" w14:paraId="464E24E5" w14:textId="77777777" w:rsidTr="0000495F">
        <w:trPr>
          <w:jc w:val="center"/>
        </w:trPr>
        <w:tc>
          <w:tcPr>
            <w:tcW w:w="9346" w:type="dxa"/>
            <w:gridSpan w:val="3"/>
            <w:tcBorders>
              <w:top w:val="single" w:sz="6" w:space="0" w:color="auto"/>
              <w:left w:val="single" w:sz="8" w:space="0" w:color="auto"/>
              <w:bottom w:val="single" w:sz="8" w:space="0" w:color="auto"/>
              <w:right w:val="single" w:sz="8" w:space="0" w:color="auto"/>
            </w:tcBorders>
          </w:tcPr>
          <w:p w14:paraId="3126FB4A" w14:textId="77777777" w:rsidR="004720E8" w:rsidRDefault="004720E8" w:rsidP="0000495F">
            <w:pPr>
              <w:rPr>
                <w:sz w:val="18"/>
                <w:szCs w:val="18"/>
              </w:rPr>
            </w:pPr>
          </w:p>
          <w:p w14:paraId="3F831F33" w14:textId="77777777" w:rsidR="004720E8" w:rsidRDefault="004720E8" w:rsidP="0000495F">
            <w:pPr>
              <w:rPr>
                <w:sz w:val="18"/>
                <w:szCs w:val="18"/>
              </w:rPr>
            </w:pPr>
          </w:p>
          <w:p w14:paraId="2450AEC9" w14:textId="77777777" w:rsidR="004720E8" w:rsidRDefault="004720E8" w:rsidP="0000495F">
            <w:pPr>
              <w:rPr>
                <w:sz w:val="18"/>
                <w:szCs w:val="18"/>
              </w:rPr>
            </w:pPr>
          </w:p>
        </w:tc>
      </w:tr>
    </w:tbl>
    <w:p w14:paraId="3EEA30CB" w14:textId="77777777" w:rsidR="004720E8" w:rsidRDefault="004720E8" w:rsidP="004720E8">
      <w:pPr>
        <w:ind w:firstLine="708"/>
        <w:rPr>
          <w:sz w:val="18"/>
          <w:szCs w:val="18"/>
        </w:rPr>
      </w:pPr>
    </w:p>
    <w:p w14:paraId="395EC027" w14:textId="77777777" w:rsidR="004720E8" w:rsidRDefault="004720E8" w:rsidP="004720E8">
      <w:pPr>
        <w:tabs>
          <w:tab w:val="left" w:pos="3893"/>
        </w:tabs>
        <w:jc w:val="both"/>
        <w:rPr>
          <w:b/>
          <w:sz w:val="18"/>
          <w:szCs w:val="18"/>
        </w:rPr>
      </w:pPr>
      <w:r w:rsidRPr="008573CE">
        <w:rPr>
          <w:b/>
          <w:sz w:val="18"/>
          <w:szCs w:val="18"/>
        </w:rPr>
        <w:t>Настоящим я соглашаюсь с обработкой ПАО «Башинформсвязь» (систематизация, хранение, уточнение (обновление, изменение, сбор, запись, накопление, извлечение, использование, обезличивание, блокирование, уничтожение) моих персональных данных, указанных в настоящем заявлении, с целью заключения договора об оказании услуг связи в соответствии с настоящим заявлением в дальнейшем, до даты подписания договора.</w:t>
      </w:r>
    </w:p>
    <w:p w14:paraId="02FE5AEF" w14:textId="77777777" w:rsidR="004720E8" w:rsidRDefault="004720E8" w:rsidP="004720E8">
      <w:pPr>
        <w:tabs>
          <w:tab w:val="left" w:pos="3893"/>
        </w:tabs>
        <w:jc w:val="center"/>
        <w:rPr>
          <w:b/>
          <w:sz w:val="18"/>
          <w:szCs w:val="18"/>
        </w:rPr>
      </w:pPr>
    </w:p>
    <w:p w14:paraId="72F3303A" w14:textId="77777777" w:rsidR="004720E8" w:rsidRDefault="004720E8" w:rsidP="004720E8">
      <w:pPr>
        <w:tabs>
          <w:tab w:val="left" w:pos="3893"/>
        </w:tabs>
        <w:rPr>
          <w:b/>
          <w:sz w:val="20"/>
          <w:szCs w:val="20"/>
        </w:rPr>
      </w:pPr>
      <w:r>
        <w:rPr>
          <w:b/>
          <w:sz w:val="20"/>
          <w:szCs w:val="20"/>
        </w:rPr>
        <w:t xml:space="preserve">Данное заявление прошу считать неотъемлемой частью Договора № </w:t>
      </w:r>
      <w:bookmarkStart w:id="10" w:name="DocNum4"/>
      <w:bookmarkEnd w:id="10"/>
      <w:r>
        <w:rPr>
          <w:b/>
          <w:sz w:val="20"/>
          <w:szCs w:val="20"/>
        </w:rPr>
        <w:t>_________________</w:t>
      </w:r>
    </w:p>
    <w:p w14:paraId="768E241F" w14:textId="77777777" w:rsidR="004720E8" w:rsidRDefault="004720E8" w:rsidP="004720E8">
      <w:pPr>
        <w:tabs>
          <w:tab w:val="left" w:pos="4830"/>
        </w:tabs>
        <w:ind w:left="5103"/>
        <w:rPr>
          <w:sz w:val="18"/>
          <w:szCs w:val="18"/>
        </w:rPr>
      </w:pPr>
    </w:p>
    <w:p w14:paraId="460C9E31" w14:textId="77777777" w:rsidR="004720E8" w:rsidRDefault="004720E8" w:rsidP="004720E8">
      <w:pPr>
        <w:tabs>
          <w:tab w:val="left" w:pos="4830"/>
        </w:tabs>
        <w:ind w:left="5103"/>
        <w:rPr>
          <w:sz w:val="18"/>
          <w:szCs w:val="18"/>
        </w:rPr>
      </w:pPr>
    </w:p>
    <w:p w14:paraId="6D1D8B0D" w14:textId="77777777" w:rsidR="004720E8" w:rsidRDefault="004720E8" w:rsidP="004720E8">
      <w:pPr>
        <w:rPr>
          <w:sz w:val="20"/>
          <w:szCs w:val="20"/>
        </w:rPr>
      </w:pPr>
      <w:r>
        <w:rPr>
          <w:sz w:val="20"/>
          <w:szCs w:val="20"/>
        </w:rPr>
        <w:t>Дата ______________ 20___г.                                                                     Подпись_______________</w:t>
      </w:r>
    </w:p>
    <w:p w14:paraId="216C55FB" w14:textId="77777777" w:rsidR="004720E8" w:rsidRDefault="004720E8" w:rsidP="004720E8">
      <w:pPr>
        <w:rPr>
          <w:sz w:val="20"/>
          <w:szCs w:val="20"/>
        </w:rPr>
      </w:pPr>
    </w:p>
    <w:p w14:paraId="542B3328" w14:textId="77777777" w:rsidR="004720E8" w:rsidRDefault="004720E8" w:rsidP="004720E8">
      <w:pPr>
        <w:rPr>
          <w:sz w:val="20"/>
          <w:szCs w:val="20"/>
        </w:rPr>
      </w:pPr>
    </w:p>
    <w:p w14:paraId="18566F7C" w14:textId="77777777" w:rsidR="004720E8" w:rsidRDefault="004720E8" w:rsidP="004720E8">
      <w:pPr>
        <w:rPr>
          <w:sz w:val="20"/>
          <w:szCs w:val="20"/>
        </w:rPr>
      </w:pPr>
      <w:r w:rsidRPr="008573CE">
        <w:rPr>
          <w:sz w:val="20"/>
          <w:szCs w:val="20"/>
        </w:rPr>
        <w:t>Заявление принято к рассмотрению «_____» _______________ 20___г.</w:t>
      </w:r>
    </w:p>
    <w:p w14:paraId="46FF9561" w14:textId="77777777" w:rsidR="004720E8" w:rsidRDefault="004720E8" w:rsidP="004720E8">
      <w:pPr>
        <w:rPr>
          <w:sz w:val="20"/>
          <w:szCs w:val="20"/>
        </w:rPr>
      </w:pPr>
    </w:p>
    <w:p w14:paraId="56127FF5" w14:textId="77777777" w:rsidR="004720E8" w:rsidRPr="004C7751" w:rsidRDefault="004720E8" w:rsidP="004720E8">
      <w:pPr>
        <w:rPr>
          <w:sz w:val="20"/>
          <w:szCs w:val="20"/>
        </w:rPr>
      </w:pPr>
      <w:r w:rsidRPr="004C7751">
        <w:rPr>
          <w:sz w:val="20"/>
          <w:szCs w:val="20"/>
        </w:rPr>
        <w:t>О принятом решении сообщено заявителю ___________________________________________</w:t>
      </w:r>
    </w:p>
    <w:p w14:paraId="1EC3AC0E" w14:textId="77777777" w:rsidR="004720E8" w:rsidRPr="004C7751" w:rsidRDefault="004720E8" w:rsidP="004720E8">
      <w:pPr>
        <w:rPr>
          <w:sz w:val="16"/>
          <w:szCs w:val="16"/>
        </w:rPr>
      </w:pPr>
      <w:r w:rsidRPr="004C7751">
        <w:rPr>
          <w:sz w:val="20"/>
          <w:szCs w:val="20"/>
        </w:rPr>
        <w:t xml:space="preserve">                                                                                                              </w:t>
      </w:r>
      <w:r w:rsidRPr="004C7751">
        <w:rPr>
          <w:sz w:val="16"/>
          <w:szCs w:val="16"/>
        </w:rPr>
        <w:t>(дата, исходящий номер)</w:t>
      </w:r>
    </w:p>
    <w:p w14:paraId="53AC4497" w14:textId="77777777" w:rsidR="004720E8" w:rsidRPr="002F2843" w:rsidRDefault="004720E8" w:rsidP="004720E8">
      <w:r w:rsidRPr="00A12B3E">
        <w:rPr>
          <w:bCs/>
        </w:rPr>
        <w:t xml:space="preserve">ФОРМУ </w:t>
      </w:r>
      <w:r>
        <w:rPr>
          <w:bCs/>
        </w:rPr>
        <w:t>ЗАЯВЛЕНИЯ</w:t>
      </w:r>
      <w:r w:rsidRPr="00A12B3E">
        <w:rPr>
          <w:bCs/>
        </w:rPr>
        <w:t xml:space="preserve"> АГЕНТА УТВЕРЖДАЕМ:</w:t>
      </w:r>
    </w:p>
    <w:p w14:paraId="12D034D7" w14:textId="77777777" w:rsidR="004720E8" w:rsidRDefault="004720E8" w:rsidP="004720E8">
      <w:pPr>
        <w:tabs>
          <w:tab w:val="left" w:pos="4830"/>
        </w:tabs>
        <w:ind w:left="5103"/>
        <w:rPr>
          <w:sz w:val="18"/>
          <w:szCs w:val="18"/>
        </w:rPr>
      </w:pPr>
    </w:p>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5090"/>
      </w:tblGrid>
      <w:tr w:rsidR="004720E8" w:rsidRPr="00A6057E" w14:paraId="3BE0E5B4" w14:textId="77777777" w:rsidTr="0000495F">
        <w:trPr>
          <w:trHeight w:val="288"/>
        </w:trPr>
        <w:tc>
          <w:tcPr>
            <w:tcW w:w="5090" w:type="dxa"/>
          </w:tcPr>
          <w:p w14:paraId="5887E9BB" w14:textId="77777777" w:rsidR="004720E8" w:rsidRPr="00A6057E" w:rsidRDefault="004720E8" w:rsidP="0000495F">
            <w:pPr>
              <w:jc w:val="both"/>
              <w:rPr>
                <w:b/>
              </w:rPr>
            </w:pPr>
            <w:r w:rsidRPr="00A6057E">
              <w:rPr>
                <w:b/>
              </w:rPr>
              <w:t>От имени Принципала</w:t>
            </w:r>
          </w:p>
        </w:tc>
        <w:tc>
          <w:tcPr>
            <w:tcW w:w="5090" w:type="dxa"/>
          </w:tcPr>
          <w:p w14:paraId="711E8BAA" w14:textId="77777777" w:rsidR="004720E8" w:rsidRPr="00A6057E" w:rsidRDefault="004720E8" w:rsidP="0000495F">
            <w:pPr>
              <w:jc w:val="both"/>
              <w:rPr>
                <w:b/>
              </w:rPr>
            </w:pPr>
            <w:r w:rsidRPr="00A6057E">
              <w:rPr>
                <w:b/>
              </w:rPr>
              <w:t>От имени Агента</w:t>
            </w:r>
          </w:p>
        </w:tc>
      </w:tr>
      <w:tr w:rsidR="004720E8" w:rsidRPr="00A6057E" w14:paraId="0BC49814" w14:textId="77777777" w:rsidTr="0000495F">
        <w:trPr>
          <w:trHeight w:val="288"/>
        </w:trPr>
        <w:tc>
          <w:tcPr>
            <w:tcW w:w="5090" w:type="dxa"/>
          </w:tcPr>
          <w:p w14:paraId="3DD9086D" w14:textId="77777777" w:rsidR="004720E8" w:rsidRPr="00A6057E" w:rsidRDefault="004720E8" w:rsidP="0000495F">
            <w:pPr>
              <w:jc w:val="both"/>
              <w:rPr>
                <w:i/>
              </w:rPr>
            </w:pPr>
            <w:r w:rsidRPr="00A6057E">
              <w:rPr>
                <w:i/>
              </w:rPr>
              <w:t>ПАО «Башинформсвязь»</w:t>
            </w:r>
          </w:p>
        </w:tc>
        <w:tc>
          <w:tcPr>
            <w:tcW w:w="5090" w:type="dxa"/>
          </w:tcPr>
          <w:p w14:paraId="4A2515DD" w14:textId="77777777" w:rsidR="004720E8" w:rsidRPr="00A6057E" w:rsidRDefault="004720E8" w:rsidP="0000495F">
            <w:pPr>
              <w:jc w:val="both"/>
              <w:rPr>
                <w:i/>
              </w:rPr>
            </w:pPr>
          </w:p>
        </w:tc>
      </w:tr>
      <w:tr w:rsidR="004720E8" w:rsidRPr="00A6057E" w14:paraId="2FD8D663" w14:textId="77777777" w:rsidTr="0000495F">
        <w:trPr>
          <w:trHeight w:val="288"/>
        </w:trPr>
        <w:tc>
          <w:tcPr>
            <w:tcW w:w="5090" w:type="dxa"/>
          </w:tcPr>
          <w:p w14:paraId="100AF41C" w14:textId="77777777" w:rsidR="004720E8" w:rsidRPr="00A6057E" w:rsidRDefault="004720E8" w:rsidP="0000495F">
            <w:pPr>
              <w:jc w:val="both"/>
              <w:rPr>
                <w:i/>
              </w:rPr>
            </w:pPr>
            <w:r w:rsidRPr="00A6057E">
              <w:rPr>
                <w:i/>
              </w:rPr>
              <w:t>Генеральный директор</w:t>
            </w:r>
          </w:p>
        </w:tc>
        <w:tc>
          <w:tcPr>
            <w:tcW w:w="5090" w:type="dxa"/>
          </w:tcPr>
          <w:p w14:paraId="0F439C88" w14:textId="77777777" w:rsidR="004720E8" w:rsidRPr="00A6057E" w:rsidRDefault="004720E8" w:rsidP="0000495F">
            <w:pPr>
              <w:jc w:val="both"/>
              <w:rPr>
                <w:i/>
              </w:rPr>
            </w:pPr>
          </w:p>
        </w:tc>
      </w:tr>
      <w:tr w:rsidR="004720E8" w:rsidRPr="00A6057E" w14:paraId="60ED7A35" w14:textId="77777777" w:rsidTr="0000495F">
        <w:trPr>
          <w:trHeight w:val="288"/>
        </w:trPr>
        <w:tc>
          <w:tcPr>
            <w:tcW w:w="5090" w:type="dxa"/>
          </w:tcPr>
          <w:p w14:paraId="2CA56AA9" w14:textId="77777777" w:rsidR="004720E8" w:rsidRPr="00A6057E" w:rsidRDefault="004720E8" w:rsidP="0000495F">
            <w:pPr>
              <w:jc w:val="both"/>
              <w:rPr>
                <w:i/>
              </w:rPr>
            </w:pPr>
            <w:r w:rsidRPr="00A6057E">
              <w:rPr>
                <w:i/>
              </w:rPr>
              <w:t>__________М.Г. Долгоаршинных</w:t>
            </w:r>
          </w:p>
        </w:tc>
        <w:tc>
          <w:tcPr>
            <w:tcW w:w="5090" w:type="dxa"/>
          </w:tcPr>
          <w:p w14:paraId="60F98EF0" w14:textId="77777777" w:rsidR="004720E8" w:rsidRPr="00A6057E" w:rsidRDefault="004720E8" w:rsidP="0000495F">
            <w:pPr>
              <w:jc w:val="both"/>
              <w:rPr>
                <w:i/>
              </w:rPr>
            </w:pPr>
            <w:r w:rsidRPr="00A6057E">
              <w:rPr>
                <w:i/>
              </w:rPr>
              <w:t>__________</w:t>
            </w:r>
          </w:p>
        </w:tc>
      </w:tr>
      <w:tr w:rsidR="004720E8" w:rsidRPr="00A6057E" w14:paraId="3E62EAA5" w14:textId="77777777" w:rsidTr="0000495F">
        <w:trPr>
          <w:trHeight w:val="288"/>
        </w:trPr>
        <w:tc>
          <w:tcPr>
            <w:tcW w:w="5090" w:type="dxa"/>
          </w:tcPr>
          <w:p w14:paraId="1176281C" w14:textId="77777777" w:rsidR="004720E8" w:rsidRPr="00A6057E" w:rsidRDefault="004720E8" w:rsidP="0000495F">
            <w:pPr>
              <w:jc w:val="both"/>
              <w:rPr>
                <w:i/>
              </w:rPr>
            </w:pPr>
            <w:r w:rsidRPr="00A6057E">
              <w:rPr>
                <w:i/>
              </w:rPr>
              <w:t>М.П.</w:t>
            </w:r>
          </w:p>
        </w:tc>
        <w:tc>
          <w:tcPr>
            <w:tcW w:w="5090" w:type="dxa"/>
          </w:tcPr>
          <w:p w14:paraId="7CED8060" w14:textId="77777777" w:rsidR="004720E8" w:rsidRPr="00A6057E" w:rsidRDefault="004720E8" w:rsidP="0000495F">
            <w:pPr>
              <w:jc w:val="both"/>
              <w:rPr>
                <w:i/>
              </w:rPr>
            </w:pPr>
            <w:r w:rsidRPr="00A6057E">
              <w:rPr>
                <w:i/>
              </w:rPr>
              <w:t>М.П.</w:t>
            </w:r>
          </w:p>
        </w:tc>
      </w:tr>
      <w:tr w:rsidR="004720E8" w:rsidRPr="00A6057E" w14:paraId="361AEF9F" w14:textId="77777777" w:rsidTr="0000495F">
        <w:trPr>
          <w:trHeight w:val="288"/>
        </w:trPr>
        <w:tc>
          <w:tcPr>
            <w:tcW w:w="5090" w:type="dxa"/>
          </w:tcPr>
          <w:p w14:paraId="73D09ADF" w14:textId="77777777" w:rsidR="004720E8" w:rsidRPr="00A6057E" w:rsidRDefault="004720E8" w:rsidP="0000495F">
            <w:pPr>
              <w:jc w:val="both"/>
              <w:rPr>
                <w:i/>
              </w:rPr>
            </w:pPr>
            <w:r w:rsidRPr="00A6057E">
              <w:rPr>
                <w:i/>
              </w:rPr>
              <w:t>«___»_________201__г.</w:t>
            </w:r>
          </w:p>
        </w:tc>
        <w:tc>
          <w:tcPr>
            <w:tcW w:w="5090" w:type="dxa"/>
          </w:tcPr>
          <w:p w14:paraId="24D26289" w14:textId="77777777" w:rsidR="004720E8" w:rsidRPr="00A6057E" w:rsidRDefault="004720E8" w:rsidP="0000495F">
            <w:pPr>
              <w:jc w:val="both"/>
              <w:rPr>
                <w:i/>
              </w:rPr>
            </w:pPr>
            <w:r w:rsidRPr="00A6057E">
              <w:rPr>
                <w:i/>
              </w:rPr>
              <w:t>«___»_________201__г.</w:t>
            </w:r>
          </w:p>
        </w:tc>
      </w:tr>
    </w:tbl>
    <w:p w14:paraId="42677609" w14:textId="77777777" w:rsidR="004720E8" w:rsidRPr="00645192" w:rsidRDefault="004720E8" w:rsidP="004720E8"/>
    <w:p w14:paraId="30793312" w14:textId="77777777" w:rsidR="004C7751" w:rsidRPr="004720E8" w:rsidRDefault="004C7751" w:rsidP="004720E8"/>
    <w:sectPr w:rsidR="004C7751" w:rsidRPr="004720E8" w:rsidSect="002F2843">
      <w:footerReference w:type="even" r:id="rId14"/>
      <w:footerReference w:type="default" r:id="rId15"/>
      <w:pgSz w:w="11906" w:h="16838" w:code="9"/>
      <w:pgMar w:top="1134" w:right="567"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12584" w14:textId="77777777" w:rsidR="004A739F" w:rsidRDefault="004A739F">
      <w:r>
        <w:separator/>
      </w:r>
    </w:p>
  </w:endnote>
  <w:endnote w:type="continuationSeparator" w:id="0">
    <w:p w14:paraId="072CB6D0" w14:textId="77777777" w:rsidR="004A739F" w:rsidRDefault="004A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817DB" w14:textId="77777777" w:rsidR="004720E8" w:rsidRDefault="004720E8" w:rsidP="006123D6">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1B27E535" w14:textId="77777777" w:rsidR="004720E8" w:rsidRDefault="004720E8" w:rsidP="006123D6">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BA366" w14:textId="77777777" w:rsidR="004720E8" w:rsidRDefault="004720E8" w:rsidP="006123D6">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FFE181" w14:textId="77777777" w:rsidR="004720E8" w:rsidRDefault="004720E8" w:rsidP="006123D6">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5C7B01E1" w14:textId="77777777" w:rsidR="004720E8" w:rsidRDefault="004720E8" w:rsidP="006123D6">
    <w:pPr>
      <w:pStyle w:val="af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4D0B6" w14:textId="77777777" w:rsidR="004720E8" w:rsidRDefault="004720E8" w:rsidP="006123D6">
    <w:pPr>
      <w:pStyle w:val="af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F3DD1" w14:textId="77777777" w:rsidR="004720E8" w:rsidRDefault="004720E8" w:rsidP="006123D6">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4203621A" w14:textId="77777777" w:rsidR="004720E8" w:rsidRDefault="004720E8" w:rsidP="006123D6">
    <w:pPr>
      <w:pStyle w:val="af5"/>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B4F2C" w14:textId="77777777" w:rsidR="004720E8" w:rsidRDefault="004720E8" w:rsidP="006123D6">
    <w:pPr>
      <w:pStyle w:val="af5"/>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F2801" w14:textId="77777777" w:rsidR="009A3010" w:rsidRDefault="009A3010" w:rsidP="004B62B2">
    <w:pPr>
      <w:pStyle w:val="af5"/>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54EE6A01" w14:textId="77777777" w:rsidR="009A3010" w:rsidRDefault="009A3010" w:rsidP="00FE0801">
    <w:pPr>
      <w:pStyle w:val="af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F2FC4" w14:textId="77777777" w:rsidR="009A3010" w:rsidRDefault="009A3010" w:rsidP="00FE0801">
    <w:pPr>
      <w:pStyle w:val="af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7BB88" w14:textId="77777777" w:rsidR="004A739F" w:rsidRDefault="004A739F">
      <w:r>
        <w:separator/>
      </w:r>
    </w:p>
  </w:footnote>
  <w:footnote w:type="continuationSeparator" w:id="0">
    <w:p w14:paraId="4ED33A24" w14:textId="77777777" w:rsidR="004A739F" w:rsidRDefault="004A7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10AA"/>
    <w:multiLevelType w:val="hybridMultilevel"/>
    <w:tmpl w:val="E84C64BE"/>
    <w:lvl w:ilvl="0" w:tplc="1E0C34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61E37"/>
    <w:multiLevelType w:val="hybridMultilevel"/>
    <w:tmpl w:val="49546DE2"/>
    <w:lvl w:ilvl="0" w:tplc="728AB226">
      <w:start w:val="1"/>
      <w:numFmt w:val="decimal"/>
      <w:lvlText w:val="%1."/>
      <w:lvlJc w:val="left"/>
      <w:pPr>
        <w:tabs>
          <w:tab w:val="num" w:pos="397"/>
        </w:tabs>
        <w:ind w:left="397" w:hanging="3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BCD5EEB"/>
    <w:multiLevelType w:val="multilevel"/>
    <w:tmpl w:val="67BE52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D077D0E"/>
    <w:multiLevelType w:val="multilevel"/>
    <w:tmpl w:val="9E745B78"/>
    <w:lvl w:ilvl="0">
      <w:start w:val="1"/>
      <w:numFmt w:val="decimal"/>
      <w:lvlText w:val="%1."/>
      <w:lvlJc w:val="left"/>
      <w:pPr>
        <w:ind w:left="465" w:hanging="465"/>
      </w:pPr>
      <w:rPr>
        <w:rFonts w:hint="default"/>
      </w:rPr>
    </w:lvl>
    <w:lvl w:ilvl="1">
      <w:start w:val="1"/>
      <w:numFmt w:val="decimal"/>
      <w:lvlText w:val="%1.%2."/>
      <w:lvlJc w:val="left"/>
      <w:pPr>
        <w:ind w:left="645" w:hanging="465"/>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5B20F5"/>
    <w:multiLevelType w:val="hybridMultilevel"/>
    <w:tmpl w:val="3334A46E"/>
    <w:lvl w:ilvl="0" w:tplc="E932AEB8">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9A687E"/>
    <w:multiLevelType w:val="hybridMultilevel"/>
    <w:tmpl w:val="F1D2B9F6"/>
    <w:lvl w:ilvl="0" w:tplc="E932AE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44270D"/>
    <w:multiLevelType w:val="hybridMultilevel"/>
    <w:tmpl w:val="405EBFCC"/>
    <w:styleLink w:val="ArticleSection"/>
    <w:lvl w:ilvl="0" w:tplc="0419000F">
      <w:start w:val="1"/>
      <w:numFmt w:val="bullet"/>
      <w:lvlText w:val=""/>
      <w:lvlJc w:val="left"/>
      <w:pPr>
        <w:tabs>
          <w:tab w:val="num" w:pos="644"/>
        </w:tabs>
        <w:ind w:left="644" w:hanging="360"/>
      </w:pPr>
      <w:rPr>
        <w:rFonts w:ascii="Symbol" w:hAnsi="Symbol" w:hint="default"/>
        <w:sz w:val="24"/>
        <w:szCs w:val="24"/>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891FE7"/>
    <w:multiLevelType w:val="hybridMultilevel"/>
    <w:tmpl w:val="0C427E12"/>
    <w:lvl w:ilvl="0" w:tplc="E932AE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76785"/>
    <w:multiLevelType w:val="hybridMultilevel"/>
    <w:tmpl w:val="28EA0AE2"/>
    <w:lvl w:ilvl="0" w:tplc="E932AEB8">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19F5101F"/>
    <w:multiLevelType w:val="hybridMultilevel"/>
    <w:tmpl w:val="6FB26B1C"/>
    <w:lvl w:ilvl="0" w:tplc="E932AEB8">
      <w:start w:val="1"/>
      <w:numFmt w:val="bullet"/>
      <w:lvlText w:val=""/>
      <w:lvlJc w:val="left"/>
      <w:pPr>
        <w:tabs>
          <w:tab w:val="num" w:pos="1428"/>
        </w:tabs>
        <w:ind w:left="1428"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B0017AE"/>
    <w:multiLevelType w:val="hybridMultilevel"/>
    <w:tmpl w:val="357C3A2E"/>
    <w:lvl w:ilvl="0" w:tplc="E932AE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814030"/>
    <w:multiLevelType w:val="hybridMultilevel"/>
    <w:tmpl w:val="776CD1DE"/>
    <w:lvl w:ilvl="0" w:tplc="E932AE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A92386"/>
    <w:multiLevelType w:val="hybridMultilevel"/>
    <w:tmpl w:val="18A62184"/>
    <w:lvl w:ilvl="0" w:tplc="468AA2E6">
      <w:start w:val="1"/>
      <w:numFmt w:val="bullet"/>
      <w:lvlText w:val=""/>
      <w:lvlJc w:val="left"/>
      <w:pPr>
        <w:ind w:left="1145" w:hanging="360"/>
      </w:pPr>
      <w:rPr>
        <w:rFonts w:ascii="Symbol" w:hAnsi="Symbol" w:hint="default"/>
      </w:rPr>
    </w:lvl>
    <w:lvl w:ilvl="1" w:tplc="F74EFD74" w:tentative="1">
      <w:start w:val="1"/>
      <w:numFmt w:val="bullet"/>
      <w:lvlText w:val="o"/>
      <w:lvlJc w:val="left"/>
      <w:pPr>
        <w:ind w:left="1865" w:hanging="360"/>
      </w:pPr>
      <w:rPr>
        <w:rFonts w:ascii="Courier New" w:hAnsi="Courier New" w:hint="default"/>
      </w:rPr>
    </w:lvl>
    <w:lvl w:ilvl="2" w:tplc="1848C708">
      <w:start w:val="1"/>
      <w:numFmt w:val="bullet"/>
      <w:lvlText w:val=""/>
      <w:lvlJc w:val="left"/>
      <w:pPr>
        <w:ind w:left="2585" w:hanging="360"/>
      </w:pPr>
      <w:rPr>
        <w:rFonts w:ascii="Wingdings" w:hAnsi="Wingdings" w:hint="default"/>
      </w:rPr>
    </w:lvl>
    <w:lvl w:ilvl="3" w:tplc="F63CDFD4" w:tentative="1">
      <w:start w:val="1"/>
      <w:numFmt w:val="bullet"/>
      <w:lvlText w:val=""/>
      <w:lvlJc w:val="left"/>
      <w:pPr>
        <w:ind w:left="3305" w:hanging="360"/>
      </w:pPr>
      <w:rPr>
        <w:rFonts w:ascii="Symbol" w:hAnsi="Symbol" w:hint="default"/>
      </w:rPr>
    </w:lvl>
    <w:lvl w:ilvl="4" w:tplc="48B82166" w:tentative="1">
      <w:start w:val="1"/>
      <w:numFmt w:val="bullet"/>
      <w:lvlText w:val="o"/>
      <w:lvlJc w:val="left"/>
      <w:pPr>
        <w:ind w:left="4025" w:hanging="360"/>
      </w:pPr>
      <w:rPr>
        <w:rFonts w:ascii="Courier New" w:hAnsi="Courier New" w:hint="default"/>
      </w:rPr>
    </w:lvl>
    <w:lvl w:ilvl="5" w:tplc="C8646298" w:tentative="1">
      <w:start w:val="1"/>
      <w:numFmt w:val="bullet"/>
      <w:lvlText w:val=""/>
      <w:lvlJc w:val="left"/>
      <w:pPr>
        <w:ind w:left="4745" w:hanging="360"/>
      </w:pPr>
      <w:rPr>
        <w:rFonts w:ascii="Wingdings" w:hAnsi="Wingdings" w:hint="default"/>
      </w:rPr>
    </w:lvl>
    <w:lvl w:ilvl="6" w:tplc="B6F66D34" w:tentative="1">
      <w:start w:val="1"/>
      <w:numFmt w:val="bullet"/>
      <w:lvlText w:val=""/>
      <w:lvlJc w:val="left"/>
      <w:pPr>
        <w:ind w:left="5465" w:hanging="360"/>
      </w:pPr>
      <w:rPr>
        <w:rFonts w:ascii="Symbol" w:hAnsi="Symbol" w:hint="default"/>
      </w:rPr>
    </w:lvl>
    <w:lvl w:ilvl="7" w:tplc="DC32F982" w:tentative="1">
      <w:start w:val="1"/>
      <w:numFmt w:val="bullet"/>
      <w:lvlText w:val="o"/>
      <w:lvlJc w:val="left"/>
      <w:pPr>
        <w:ind w:left="6185" w:hanging="360"/>
      </w:pPr>
      <w:rPr>
        <w:rFonts w:ascii="Courier New" w:hAnsi="Courier New" w:hint="default"/>
      </w:rPr>
    </w:lvl>
    <w:lvl w:ilvl="8" w:tplc="7E3C60C8" w:tentative="1">
      <w:start w:val="1"/>
      <w:numFmt w:val="bullet"/>
      <w:lvlText w:val=""/>
      <w:lvlJc w:val="left"/>
      <w:pPr>
        <w:ind w:left="6905" w:hanging="360"/>
      </w:pPr>
      <w:rPr>
        <w:rFonts w:ascii="Wingdings" w:hAnsi="Wingdings" w:hint="default"/>
      </w:rPr>
    </w:lvl>
  </w:abstractNum>
  <w:abstractNum w:abstractNumId="13" w15:restartNumberingAfterBreak="0">
    <w:nsid w:val="22FF3B73"/>
    <w:multiLevelType w:val="hybridMultilevel"/>
    <w:tmpl w:val="EF844BD2"/>
    <w:lvl w:ilvl="0" w:tplc="E932AEB8">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4" w15:restartNumberingAfterBreak="0">
    <w:nsid w:val="24E10BF5"/>
    <w:multiLevelType w:val="hybridMultilevel"/>
    <w:tmpl w:val="D69CCE78"/>
    <w:lvl w:ilvl="0" w:tplc="E932AEB8">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7C44B34"/>
    <w:multiLevelType w:val="multilevel"/>
    <w:tmpl w:val="FF3658BC"/>
    <w:styleLink w:val="a"/>
    <w:lvl w:ilvl="0">
      <w:start w:val="1"/>
      <w:numFmt w:val="decimal"/>
      <w:pStyle w:val="2"/>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29BB229C"/>
    <w:multiLevelType w:val="hybridMultilevel"/>
    <w:tmpl w:val="0B96DE1C"/>
    <w:lvl w:ilvl="0" w:tplc="E932AE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C3124A"/>
    <w:multiLevelType w:val="hybridMultilevel"/>
    <w:tmpl w:val="49C8F7EA"/>
    <w:lvl w:ilvl="0" w:tplc="1E0C34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945C77"/>
    <w:multiLevelType w:val="hybridMultilevel"/>
    <w:tmpl w:val="4D48432A"/>
    <w:lvl w:ilvl="0" w:tplc="0419000F">
      <w:start w:val="10"/>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2DAA0CFA"/>
    <w:multiLevelType w:val="multilevel"/>
    <w:tmpl w:val="2466B0D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E441C99"/>
    <w:multiLevelType w:val="hybridMultilevel"/>
    <w:tmpl w:val="C33EBB44"/>
    <w:lvl w:ilvl="0" w:tplc="E932AE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9001BC"/>
    <w:multiLevelType w:val="multilevel"/>
    <w:tmpl w:val="52DE9984"/>
    <w:lvl w:ilvl="0">
      <w:start w:val="9"/>
      <w:numFmt w:val="decimal"/>
      <w:lvlText w:val="%1"/>
      <w:lvlJc w:val="left"/>
      <w:pPr>
        <w:ind w:left="360" w:hanging="360"/>
      </w:pPr>
      <w:rPr>
        <w:rFonts w:hint="default"/>
      </w:rPr>
    </w:lvl>
    <w:lvl w:ilvl="1">
      <w:start w:val="1"/>
      <w:numFmt w:val="decimal"/>
      <w:lvlText w:val="%1.%2"/>
      <w:lvlJc w:val="left"/>
      <w:pPr>
        <w:ind w:left="825" w:hanging="360"/>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115" w:hanging="72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405" w:hanging="108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4695" w:hanging="1440"/>
      </w:pPr>
      <w:rPr>
        <w:rFonts w:hint="default"/>
      </w:rPr>
    </w:lvl>
    <w:lvl w:ilvl="8">
      <w:start w:val="1"/>
      <w:numFmt w:val="decimal"/>
      <w:lvlText w:val="%1.%2.%3.%4.%5.%6.%7.%8.%9"/>
      <w:lvlJc w:val="left"/>
      <w:pPr>
        <w:ind w:left="5160" w:hanging="1440"/>
      </w:pPr>
      <w:rPr>
        <w:rFonts w:hint="default"/>
      </w:rPr>
    </w:lvl>
  </w:abstractNum>
  <w:abstractNum w:abstractNumId="22" w15:restartNumberingAfterBreak="0">
    <w:nsid w:val="34264BFE"/>
    <w:multiLevelType w:val="multilevel"/>
    <w:tmpl w:val="D1FC33D6"/>
    <w:lvl w:ilvl="0">
      <w:start w:val="5"/>
      <w:numFmt w:val="decimal"/>
      <w:lvlText w:val="%1"/>
      <w:lvlJc w:val="left"/>
      <w:pPr>
        <w:tabs>
          <w:tab w:val="num" w:pos="432"/>
        </w:tabs>
        <w:ind w:left="432" w:hanging="432"/>
      </w:pPr>
      <w:rPr>
        <w:rFonts w:cs="Times New Roman" w:hint="default"/>
      </w:rPr>
    </w:lvl>
    <w:lvl w:ilvl="1">
      <w:start w:val="1"/>
      <w:numFmt w:val="decimal"/>
      <w:pStyle w:val="222"/>
      <w:lvlText w:val="%1.%2"/>
      <w:lvlJc w:val="left"/>
      <w:pPr>
        <w:tabs>
          <w:tab w:val="num" w:pos="567"/>
        </w:tabs>
        <w:ind w:left="567" w:hanging="567"/>
      </w:pPr>
      <w:rPr>
        <w:rFonts w:cs="Times New Roman" w:hint="default"/>
        <w:b/>
        <w:i/>
        <w:color w:val="auto"/>
      </w:rPr>
    </w:lvl>
    <w:lvl w:ilvl="2">
      <w:start w:val="2"/>
      <w:numFmt w:val="decimal"/>
      <w:lvlText w:val="%1.%2.%3"/>
      <w:lvlJc w:val="left"/>
      <w:pPr>
        <w:tabs>
          <w:tab w:val="num" w:pos="900"/>
        </w:tabs>
        <w:ind w:left="900" w:hanging="720"/>
      </w:pPr>
      <w:rPr>
        <w:rFonts w:cs="Times New Roman" w:hint="default"/>
        <w:b/>
        <w:sz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15:restartNumberingAfterBreak="0">
    <w:nsid w:val="3CA83EA5"/>
    <w:multiLevelType w:val="hybridMultilevel"/>
    <w:tmpl w:val="08CA67B6"/>
    <w:lvl w:ilvl="0" w:tplc="E932AE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DCE5B8D"/>
    <w:multiLevelType w:val="multilevel"/>
    <w:tmpl w:val="AA949B90"/>
    <w:lvl w:ilvl="0">
      <w:start w:val="1"/>
      <w:numFmt w:val="decimal"/>
      <w:lvlText w:val="%1."/>
      <w:lvlJc w:val="left"/>
      <w:pPr>
        <w:ind w:left="540" w:hanging="540"/>
      </w:pPr>
      <w:rPr>
        <w:rFonts w:hint="default"/>
      </w:rPr>
    </w:lvl>
    <w:lvl w:ilvl="1">
      <w:start w:val="1"/>
      <w:numFmt w:val="decimal"/>
      <w:lvlText w:val="%1.%2."/>
      <w:lvlJc w:val="left"/>
      <w:pPr>
        <w:ind w:left="742" w:hanging="54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416" w:hanging="1800"/>
      </w:pPr>
      <w:rPr>
        <w:rFonts w:hint="default"/>
      </w:rPr>
    </w:lvl>
  </w:abstractNum>
  <w:abstractNum w:abstractNumId="25" w15:restartNumberingAfterBreak="0">
    <w:nsid w:val="3F2E0B19"/>
    <w:multiLevelType w:val="multilevel"/>
    <w:tmpl w:val="C680B4CA"/>
    <w:lvl w:ilvl="0">
      <w:start w:val="1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3E7334B"/>
    <w:multiLevelType w:val="hybridMultilevel"/>
    <w:tmpl w:val="FF305FA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15:restartNumberingAfterBreak="0">
    <w:nsid w:val="46D63197"/>
    <w:multiLevelType w:val="hybridMultilevel"/>
    <w:tmpl w:val="63C624A0"/>
    <w:lvl w:ilvl="0" w:tplc="E932AE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43FCB"/>
    <w:multiLevelType w:val="multilevel"/>
    <w:tmpl w:val="F5D49194"/>
    <w:lvl w:ilvl="0">
      <w:start w:val="1"/>
      <w:numFmt w:val="decimal"/>
      <w:pStyle w:val="20"/>
      <w:lvlText w:val="%1."/>
      <w:lvlJc w:val="left"/>
      <w:pPr>
        <w:tabs>
          <w:tab w:val="num" w:pos="0"/>
        </w:tabs>
        <w:ind w:left="465" w:hanging="465"/>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4"/>
        <w:u w:val="none"/>
        <w:vertAlign w:val="baseline"/>
      </w:rPr>
    </w:lvl>
    <w:lvl w:ilvl="1">
      <w:start w:val="5"/>
      <w:numFmt w:val="decimal"/>
      <w:lvlText w:val="%1.%2."/>
      <w:lvlJc w:val="left"/>
      <w:pPr>
        <w:tabs>
          <w:tab w:val="num" w:pos="0"/>
        </w:tabs>
        <w:ind w:left="465" w:hanging="465"/>
      </w:pPr>
      <w:rPr>
        <w:rFonts w:cs="Times New Roman" w:hint="default"/>
        <w:b w:val="0"/>
        <w:caps w:val="0"/>
        <w:smallCaps w:val="0"/>
        <w:strike w:val="0"/>
        <w:dstrike w:val="0"/>
        <w:vanish w:val="0"/>
        <w:color w:val="000000"/>
        <w:spacing w:val="0"/>
        <w:kern w:val="0"/>
        <w:position w:val="0"/>
        <w:sz w:val="22"/>
        <w:szCs w:val="22"/>
        <w:u w:val="none"/>
        <w:vertAlign w:val="baseline"/>
      </w:rPr>
    </w:lvl>
    <w:lvl w:ilvl="2">
      <w:start w:val="3"/>
      <w:numFmt w:val="decimal"/>
      <w:lvlText w:val="%1.%2.%3."/>
      <w:lvlJc w:val="left"/>
      <w:pPr>
        <w:tabs>
          <w:tab w:val="num" w:pos="0"/>
        </w:tabs>
        <w:ind w:left="720" w:hanging="720"/>
      </w:pPr>
      <w:rPr>
        <w:rFonts w:cs="Times New Roman" w:hint="default"/>
        <w:b/>
        <w:sz w:val="22"/>
      </w:rPr>
    </w:lvl>
    <w:lvl w:ilvl="3">
      <w:start w:val="1"/>
      <w:numFmt w:val="decimal"/>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29" w15:restartNumberingAfterBreak="0">
    <w:nsid w:val="5A553AEF"/>
    <w:multiLevelType w:val="hybridMultilevel"/>
    <w:tmpl w:val="5008BAA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5BE82E36"/>
    <w:multiLevelType w:val="hybridMultilevel"/>
    <w:tmpl w:val="F1DE8898"/>
    <w:lvl w:ilvl="0" w:tplc="E932AEB8">
      <w:start w:val="1"/>
      <w:numFmt w:val="bullet"/>
      <w:lvlText w:val=""/>
      <w:lvlJc w:val="left"/>
      <w:pPr>
        <w:tabs>
          <w:tab w:val="num" w:pos="3156"/>
        </w:tabs>
        <w:ind w:left="3156" w:hanging="360"/>
      </w:pPr>
      <w:rPr>
        <w:rFonts w:ascii="Symbol" w:hAnsi="Symbol" w:hint="default"/>
      </w:rPr>
    </w:lvl>
    <w:lvl w:ilvl="1" w:tplc="04190003" w:tentative="1">
      <w:start w:val="1"/>
      <w:numFmt w:val="bullet"/>
      <w:lvlText w:val="o"/>
      <w:lvlJc w:val="left"/>
      <w:pPr>
        <w:tabs>
          <w:tab w:val="num" w:pos="3876"/>
        </w:tabs>
        <w:ind w:left="3876" w:hanging="360"/>
      </w:pPr>
      <w:rPr>
        <w:rFonts w:ascii="Courier New" w:hAnsi="Courier New" w:hint="default"/>
      </w:rPr>
    </w:lvl>
    <w:lvl w:ilvl="2" w:tplc="04190005" w:tentative="1">
      <w:start w:val="1"/>
      <w:numFmt w:val="bullet"/>
      <w:lvlText w:val=""/>
      <w:lvlJc w:val="left"/>
      <w:pPr>
        <w:tabs>
          <w:tab w:val="num" w:pos="4596"/>
        </w:tabs>
        <w:ind w:left="4596" w:hanging="360"/>
      </w:pPr>
      <w:rPr>
        <w:rFonts w:ascii="Wingdings" w:hAnsi="Wingdings" w:hint="default"/>
      </w:rPr>
    </w:lvl>
    <w:lvl w:ilvl="3" w:tplc="04190001" w:tentative="1">
      <w:start w:val="1"/>
      <w:numFmt w:val="bullet"/>
      <w:lvlText w:val=""/>
      <w:lvlJc w:val="left"/>
      <w:pPr>
        <w:tabs>
          <w:tab w:val="num" w:pos="5316"/>
        </w:tabs>
        <w:ind w:left="5316" w:hanging="360"/>
      </w:pPr>
      <w:rPr>
        <w:rFonts w:ascii="Symbol" w:hAnsi="Symbol" w:hint="default"/>
      </w:rPr>
    </w:lvl>
    <w:lvl w:ilvl="4" w:tplc="04190003" w:tentative="1">
      <w:start w:val="1"/>
      <w:numFmt w:val="bullet"/>
      <w:lvlText w:val="o"/>
      <w:lvlJc w:val="left"/>
      <w:pPr>
        <w:tabs>
          <w:tab w:val="num" w:pos="6036"/>
        </w:tabs>
        <w:ind w:left="6036" w:hanging="360"/>
      </w:pPr>
      <w:rPr>
        <w:rFonts w:ascii="Courier New" w:hAnsi="Courier New" w:hint="default"/>
      </w:rPr>
    </w:lvl>
    <w:lvl w:ilvl="5" w:tplc="04190005" w:tentative="1">
      <w:start w:val="1"/>
      <w:numFmt w:val="bullet"/>
      <w:lvlText w:val=""/>
      <w:lvlJc w:val="left"/>
      <w:pPr>
        <w:tabs>
          <w:tab w:val="num" w:pos="6756"/>
        </w:tabs>
        <w:ind w:left="6756" w:hanging="360"/>
      </w:pPr>
      <w:rPr>
        <w:rFonts w:ascii="Wingdings" w:hAnsi="Wingdings" w:hint="default"/>
      </w:rPr>
    </w:lvl>
    <w:lvl w:ilvl="6" w:tplc="04190001" w:tentative="1">
      <w:start w:val="1"/>
      <w:numFmt w:val="bullet"/>
      <w:lvlText w:val=""/>
      <w:lvlJc w:val="left"/>
      <w:pPr>
        <w:tabs>
          <w:tab w:val="num" w:pos="7476"/>
        </w:tabs>
        <w:ind w:left="7476" w:hanging="360"/>
      </w:pPr>
      <w:rPr>
        <w:rFonts w:ascii="Symbol" w:hAnsi="Symbol" w:hint="default"/>
      </w:rPr>
    </w:lvl>
    <w:lvl w:ilvl="7" w:tplc="04190003" w:tentative="1">
      <w:start w:val="1"/>
      <w:numFmt w:val="bullet"/>
      <w:lvlText w:val="o"/>
      <w:lvlJc w:val="left"/>
      <w:pPr>
        <w:tabs>
          <w:tab w:val="num" w:pos="8196"/>
        </w:tabs>
        <w:ind w:left="8196" w:hanging="360"/>
      </w:pPr>
      <w:rPr>
        <w:rFonts w:ascii="Courier New" w:hAnsi="Courier New" w:hint="default"/>
      </w:rPr>
    </w:lvl>
    <w:lvl w:ilvl="8" w:tplc="04190005" w:tentative="1">
      <w:start w:val="1"/>
      <w:numFmt w:val="bullet"/>
      <w:lvlText w:val=""/>
      <w:lvlJc w:val="left"/>
      <w:pPr>
        <w:tabs>
          <w:tab w:val="num" w:pos="8916"/>
        </w:tabs>
        <w:ind w:left="8916" w:hanging="360"/>
      </w:pPr>
      <w:rPr>
        <w:rFonts w:ascii="Wingdings" w:hAnsi="Wingdings" w:hint="default"/>
      </w:rPr>
    </w:lvl>
  </w:abstractNum>
  <w:abstractNum w:abstractNumId="31" w15:restartNumberingAfterBreak="0">
    <w:nsid w:val="5C946D82"/>
    <w:multiLevelType w:val="hybridMultilevel"/>
    <w:tmpl w:val="AF8C0104"/>
    <w:lvl w:ilvl="0" w:tplc="E932AE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C81DB9"/>
    <w:multiLevelType w:val="hybridMultilevel"/>
    <w:tmpl w:val="DEA26E3E"/>
    <w:lvl w:ilvl="0" w:tplc="E932AEB8">
      <w:start w:val="1"/>
      <w:numFmt w:val="bullet"/>
      <w:lvlText w:val=""/>
      <w:lvlJc w:val="left"/>
      <w:pPr>
        <w:tabs>
          <w:tab w:val="num" w:pos="720"/>
        </w:tabs>
        <w:ind w:left="720" w:hanging="360"/>
      </w:pPr>
      <w:rPr>
        <w:rFonts w:ascii="Symbol" w:hAnsi="Symbol" w:hint="default"/>
      </w:rPr>
    </w:lvl>
    <w:lvl w:ilvl="1" w:tplc="B69633D0">
      <w:start w:val="6"/>
      <w:numFmt w:val="bullet"/>
      <w:lvlText w:val=""/>
      <w:lvlJc w:val="left"/>
      <w:pPr>
        <w:ind w:left="1785" w:hanging="705"/>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E23DC4"/>
    <w:multiLevelType w:val="hybridMultilevel"/>
    <w:tmpl w:val="895AA680"/>
    <w:lvl w:ilvl="0" w:tplc="E932AE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6D23EE"/>
    <w:multiLevelType w:val="hybridMultilevel"/>
    <w:tmpl w:val="FF60C970"/>
    <w:lvl w:ilvl="0" w:tplc="B43AB7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FED5467"/>
    <w:multiLevelType w:val="hybridMultilevel"/>
    <w:tmpl w:val="7A104164"/>
    <w:lvl w:ilvl="0" w:tplc="E932AE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644F45"/>
    <w:multiLevelType w:val="hybridMultilevel"/>
    <w:tmpl w:val="A008F9AE"/>
    <w:lvl w:ilvl="0" w:tplc="E932AEB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3D12C0"/>
    <w:multiLevelType w:val="multilevel"/>
    <w:tmpl w:val="4EBCF5E6"/>
    <w:lvl w:ilvl="0">
      <w:start w:val="1"/>
      <w:numFmt w:val="decimal"/>
      <w:lvlText w:val="%1."/>
      <w:lvlJc w:val="left"/>
      <w:pPr>
        <w:ind w:left="465" w:hanging="465"/>
      </w:pPr>
      <w:rPr>
        <w:rFonts w:hint="default"/>
        <w:sz w:val="22"/>
        <w:szCs w:val="22"/>
      </w:rPr>
    </w:lvl>
    <w:lvl w:ilvl="1">
      <w:start w:val="1"/>
      <w:numFmt w:val="decimal"/>
      <w:lvlText w:val="%1.%2."/>
      <w:lvlJc w:val="left"/>
      <w:pPr>
        <w:ind w:left="465" w:hanging="465"/>
      </w:pPr>
      <w:rPr>
        <w:rFonts w:hint="default"/>
        <w:b w:val="0"/>
        <w:sz w:val="22"/>
        <w:szCs w:val="22"/>
      </w:rPr>
    </w:lvl>
    <w:lvl w:ilvl="2">
      <w:start w:val="1"/>
      <w:numFmt w:val="decimal"/>
      <w:lvlText w:val="%1.%2.%3."/>
      <w:lvlJc w:val="left"/>
      <w:pPr>
        <w:ind w:left="862"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282082"/>
    <w:multiLevelType w:val="hybridMultilevel"/>
    <w:tmpl w:val="BCCECB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746169C"/>
    <w:multiLevelType w:val="hybridMultilevel"/>
    <w:tmpl w:val="77BE28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92314FF"/>
    <w:multiLevelType w:val="hybridMultilevel"/>
    <w:tmpl w:val="397E233C"/>
    <w:lvl w:ilvl="0" w:tplc="1E0C343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7D6851"/>
    <w:multiLevelType w:val="hybridMultilevel"/>
    <w:tmpl w:val="5BD67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AFC618F"/>
    <w:multiLevelType w:val="hybridMultilevel"/>
    <w:tmpl w:val="E392E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7"/>
  </w:num>
  <w:num w:numId="3">
    <w:abstractNumId w:val="3"/>
  </w:num>
  <w:num w:numId="4">
    <w:abstractNumId w:val="15"/>
  </w:num>
  <w:num w:numId="5">
    <w:abstractNumId w:val="1"/>
  </w:num>
  <w:num w:numId="6">
    <w:abstractNumId w:val="30"/>
  </w:num>
  <w:num w:numId="7">
    <w:abstractNumId w:val="9"/>
  </w:num>
  <w:num w:numId="8">
    <w:abstractNumId w:val="22"/>
  </w:num>
  <w:num w:numId="9">
    <w:abstractNumId w:val="28"/>
  </w:num>
  <w:num w:numId="10">
    <w:abstractNumId w:val="16"/>
  </w:num>
  <w:num w:numId="11">
    <w:abstractNumId w:val="28"/>
    <w:lvlOverride w:ilvl="0">
      <w:startOverride w:val="2"/>
    </w:lvlOverride>
    <w:lvlOverride w:ilvl="1">
      <w:startOverride w:val="1"/>
    </w:lvlOverride>
  </w:num>
  <w:num w:numId="12">
    <w:abstractNumId w:val="35"/>
  </w:num>
  <w:num w:numId="13">
    <w:abstractNumId w:val="39"/>
  </w:num>
  <w:num w:numId="14">
    <w:abstractNumId w:val="4"/>
  </w:num>
  <w:num w:numId="15">
    <w:abstractNumId w:val="20"/>
  </w:num>
  <w:num w:numId="16">
    <w:abstractNumId w:val="36"/>
  </w:num>
  <w:num w:numId="17">
    <w:abstractNumId w:val="5"/>
  </w:num>
  <w:num w:numId="18">
    <w:abstractNumId w:val="31"/>
  </w:num>
  <w:num w:numId="19">
    <w:abstractNumId w:val="32"/>
  </w:num>
  <w:num w:numId="20">
    <w:abstractNumId w:val="7"/>
  </w:num>
  <w:num w:numId="21">
    <w:abstractNumId w:val="23"/>
  </w:num>
  <w:num w:numId="22">
    <w:abstractNumId w:val="27"/>
  </w:num>
  <w:num w:numId="23">
    <w:abstractNumId w:val="14"/>
  </w:num>
  <w:num w:numId="24">
    <w:abstractNumId w:val="10"/>
  </w:num>
  <w:num w:numId="25">
    <w:abstractNumId w:val="33"/>
  </w:num>
  <w:num w:numId="26">
    <w:abstractNumId w:val="11"/>
  </w:num>
  <w:num w:numId="27">
    <w:abstractNumId w:val="8"/>
  </w:num>
  <w:num w:numId="28">
    <w:abstractNumId w:val="29"/>
  </w:num>
  <w:num w:numId="29">
    <w:abstractNumId w:val="17"/>
  </w:num>
  <w:num w:numId="30">
    <w:abstractNumId w:val="40"/>
  </w:num>
  <w:num w:numId="31">
    <w:abstractNumId w:val="0"/>
  </w:num>
  <w:num w:numId="32">
    <w:abstractNumId w:val="13"/>
  </w:num>
  <w:num w:numId="33">
    <w:abstractNumId w:val="19"/>
  </w:num>
  <w:num w:numId="34">
    <w:abstractNumId w:val="24"/>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2"/>
  </w:num>
  <w:num w:numId="43">
    <w:abstractNumId w:val="41"/>
  </w:num>
  <w:num w:numId="44">
    <w:abstractNumId w:val="38"/>
  </w:num>
  <w:num w:numId="45">
    <w:abstractNumId w:val="18"/>
  </w:num>
  <w:num w:numId="46">
    <w:abstractNumId w:val="25"/>
  </w:num>
  <w:num w:numId="47">
    <w:abstractNumId w:val="34"/>
  </w:num>
  <w:num w:numId="48">
    <w:abstractNumId w:val="12"/>
  </w:num>
  <w:num w:numId="49">
    <w:abstractNumId w:val="21"/>
  </w:num>
  <w:num w:numId="50">
    <w:abstractNumId w:val="2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65F"/>
    <w:rsid w:val="0000081F"/>
    <w:rsid w:val="00000A7D"/>
    <w:rsid w:val="00003CF8"/>
    <w:rsid w:val="00003F2A"/>
    <w:rsid w:val="000048F3"/>
    <w:rsid w:val="00004A3C"/>
    <w:rsid w:val="00004FAB"/>
    <w:rsid w:val="0000598C"/>
    <w:rsid w:val="00006551"/>
    <w:rsid w:val="00007E0F"/>
    <w:rsid w:val="00011D6C"/>
    <w:rsid w:val="000125CA"/>
    <w:rsid w:val="0001458D"/>
    <w:rsid w:val="000213CE"/>
    <w:rsid w:val="0002172A"/>
    <w:rsid w:val="00024F74"/>
    <w:rsid w:val="00025027"/>
    <w:rsid w:val="0002505C"/>
    <w:rsid w:val="00030C5D"/>
    <w:rsid w:val="00031492"/>
    <w:rsid w:val="00032487"/>
    <w:rsid w:val="00033401"/>
    <w:rsid w:val="00036933"/>
    <w:rsid w:val="00040A5B"/>
    <w:rsid w:val="00041D58"/>
    <w:rsid w:val="00043A8E"/>
    <w:rsid w:val="00043ADF"/>
    <w:rsid w:val="00044DDA"/>
    <w:rsid w:val="0004777A"/>
    <w:rsid w:val="00047830"/>
    <w:rsid w:val="000506F9"/>
    <w:rsid w:val="00051D3E"/>
    <w:rsid w:val="000523F5"/>
    <w:rsid w:val="0005281E"/>
    <w:rsid w:val="000531DF"/>
    <w:rsid w:val="00055EC8"/>
    <w:rsid w:val="000563D0"/>
    <w:rsid w:val="000600C7"/>
    <w:rsid w:val="00060970"/>
    <w:rsid w:val="00061AC8"/>
    <w:rsid w:val="00061CA0"/>
    <w:rsid w:val="00062649"/>
    <w:rsid w:val="0006403B"/>
    <w:rsid w:val="00064380"/>
    <w:rsid w:val="000649C9"/>
    <w:rsid w:val="00065137"/>
    <w:rsid w:val="000652EB"/>
    <w:rsid w:val="00065411"/>
    <w:rsid w:val="0006622E"/>
    <w:rsid w:val="00067C3E"/>
    <w:rsid w:val="00067E13"/>
    <w:rsid w:val="00067F1A"/>
    <w:rsid w:val="00070354"/>
    <w:rsid w:val="00070427"/>
    <w:rsid w:val="00080839"/>
    <w:rsid w:val="00080C6E"/>
    <w:rsid w:val="00081C56"/>
    <w:rsid w:val="0008273F"/>
    <w:rsid w:val="000839F2"/>
    <w:rsid w:val="0008422F"/>
    <w:rsid w:val="00086EB9"/>
    <w:rsid w:val="0009187F"/>
    <w:rsid w:val="00092CB1"/>
    <w:rsid w:val="00093173"/>
    <w:rsid w:val="000932AD"/>
    <w:rsid w:val="00094741"/>
    <w:rsid w:val="00094BF1"/>
    <w:rsid w:val="00094CAF"/>
    <w:rsid w:val="00095F7A"/>
    <w:rsid w:val="00096806"/>
    <w:rsid w:val="000A1661"/>
    <w:rsid w:val="000A1CBC"/>
    <w:rsid w:val="000A1F37"/>
    <w:rsid w:val="000A2C4F"/>
    <w:rsid w:val="000A34D3"/>
    <w:rsid w:val="000A3E73"/>
    <w:rsid w:val="000A4004"/>
    <w:rsid w:val="000A4033"/>
    <w:rsid w:val="000A4393"/>
    <w:rsid w:val="000A4DBE"/>
    <w:rsid w:val="000A5AF3"/>
    <w:rsid w:val="000A5B1D"/>
    <w:rsid w:val="000A5E54"/>
    <w:rsid w:val="000A61D1"/>
    <w:rsid w:val="000A62F4"/>
    <w:rsid w:val="000A6D82"/>
    <w:rsid w:val="000A7507"/>
    <w:rsid w:val="000A7C81"/>
    <w:rsid w:val="000B0FFB"/>
    <w:rsid w:val="000B1550"/>
    <w:rsid w:val="000B188E"/>
    <w:rsid w:val="000B19A5"/>
    <w:rsid w:val="000B2D75"/>
    <w:rsid w:val="000B3315"/>
    <w:rsid w:val="000B3DFB"/>
    <w:rsid w:val="000B4ECF"/>
    <w:rsid w:val="000B5F64"/>
    <w:rsid w:val="000B703A"/>
    <w:rsid w:val="000B7E49"/>
    <w:rsid w:val="000B7F7F"/>
    <w:rsid w:val="000C0A85"/>
    <w:rsid w:val="000C0DF0"/>
    <w:rsid w:val="000C3139"/>
    <w:rsid w:val="000C34B4"/>
    <w:rsid w:val="000C3D0E"/>
    <w:rsid w:val="000C4038"/>
    <w:rsid w:val="000C4434"/>
    <w:rsid w:val="000C47E7"/>
    <w:rsid w:val="000C4F09"/>
    <w:rsid w:val="000C5AA7"/>
    <w:rsid w:val="000C76D3"/>
    <w:rsid w:val="000C78AF"/>
    <w:rsid w:val="000D2445"/>
    <w:rsid w:val="000D7161"/>
    <w:rsid w:val="000D7D9F"/>
    <w:rsid w:val="000E1DE9"/>
    <w:rsid w:val="000E26A5"/>
    <w:rsid w:val="000E301E"/>
    <w:rsid w:val="000E32A7"/>
    <w:rsid w:val="000E444A"/>
    <w:rsid w:val="000E599A"/>
    <w:rsid w:val="000E6AA1"/>
    <w:rsid w:val="000E73ED"/>
    <w:rsid w:val="000F23C8"/>
    <w:rsid w:val="000F3C57"/>
    <w:rsid w:val="000F3FD7"/>
    <w:rsid w:val="000F491F"/>
    <w:rsid w:val="000F52E7"/>
    <w:rsid w:val="000F5A36"/>
    <w:rsid w:val="000F5CF7"/>
    <w:rsid w:val="000F78A5"/>
    <w:rsid w:val="00101837"/>
    <w:rsid w:val="00101E69"/>
    <w:rsid w:val="00102204"/>
    <w:rsid w:val="00102FD6"/>
    <w:rsid w:val="00103137"/>
    <w:rsid w:val="00103431"/>
    <w:rsid w:val="0010426F"/>
    <w:rsid w:val="00104C8B"/>
    <w:rsid w:val="001058EA"/>
    <w:rsid w:val="00105CB8"/>
    <w:rsid w:val="001063AB"/>
    <w:rsid w:val="00111030"/>
    <w:rsid w:val="00112B21"/>
    <w:rsid w:val="00112C6B"/>
    <w:rsid w:val="0011347B"/>
    <w:rsid w:val="00115E74"/>
    <w:rsid w:val="00115EB6"/>
    <w:rsid w:val="00116781"/>
    <w:rsid w:val="00117F7C"/>
    <w:rsid w:val="00120D75"/>
    <w:rsid w:val="001214BC"/>
    <w:rsid w:val="00122135"/>
    <w:rsid w:val="00122E3D"/>
    <w:rsid w:val="001252DD"/>
    <w:rsid w:val="00125949"/>
    <w:rsid w:val="00126245"/>
    <w:rsid w:val="0012659F"/>
    <w:rsid w:val="0012665F"/>
    <w:rsid w:val="001266F1"/>
    <w:rsid w:val="00133235"/>
    <w:rsid w:val="00134320"/>
    <w:rsid w:val="0013466C"/>
    <w:rsid w:val="00134D13"/>
    <w:rsid w:val="00135042"/>
    <w:rsid w:val="001358FB"/>
    <w:rsid w:val="00137206"/>
    <w:rsid w:val="0014248B"/>
    <w:rsid w:val="00142A31"/>
    <w:rsid w:val="00142CA7"/>
    <w:rsid w:val="00142F5A"/>
    <w:rsid w:val="0014388D"/>
    <w:rsid w:val="00147AB2"/>
    <w:rsid w:val="00147EA5"/>
    <w:rsid w:val="00150C0B"/>
    <w:rsid w:val="00151006"/>
    <w:rsid w:val="001514AA"/>
    <w:rsid w:val="0015204C"/>
    <w:rsid w:val="001528C3"/>
    <w:rsid w:val="00152B68"/>
    <w:rsid w:val="00153C9B"/>
    <w:rsid w:val="00153DAC"/>
    <w:rsid w:val="001547C1"/>
    <w:rsid w:val="0015608E"/>
    <w:rsid w:val="0015763F"/>
    <w:rsid w:val="00157BC3"/>
    <w:rsid w:val="001602E3"/>
    <w:rsid w:val="00161817"/>
    <w:rsid w:val="00161DE4"/>
    <w:rsid w:val="001635C3"/>
    <w:rsid w:val="00164F22"/>
    <w:rsid w:val="00165775"/>
    <w:rsid w:val="001658FD"/>
    <w:rsid w:val="00165E5B"/>
    <w:rsid w:val="00166319"/>
    <w:rsid w:val="00166ADE"/>
    <w:rsid w:val="0016731A"/>
    <w:rsid w:val="00167C45"/>
    <w:rsid w:val="00167F4A"/>
    <w:rsid w:val="0017046A"/>
    <w:rsid w:val="00170FC1"/>
    <w:rsid w:val="0017203A"/>
    <w:rsid w:val="0017623A"/>
    <w:rsid w:val="00176A42"/>
    <w:rsid w:val="001770CB"/>
    <w:rsid w:val="001773FA"/>
    <w:rsid w:val="00177832"/>
    <w:rsid w:val="001778E0"/>
    <w:rsid w:val="00177FB8"/>
    <w:rsid w:val="00180B92"/>
    <w:rsid w:val="00181613"/>
    <w:rsid w:val="0018231B"/>
    <w:rsid w:val="001843C5"/>
    <w:rsid w:val="00185562"/>
    <w:rsid w:val="0018560F"/>
    <w:rsid w:val="001858DD"/>
    <w:rsid w:val="00186F91"/>
    <w:rsid w:val="001871EC"/>
    <w:rsid w:val="001924CF"/>
    <w:rsid w:val="00192A1B"/>
    <w:rsid w:val="00195ACF"/>
    <w:rsid w:val="0019629D"/>
    <w:rsid w:val="00197167"/>
    <w:rsid w:val="00197444"/>
    <w:rsid w:val="00197F3E"/>
    <w:rsid w:val="001A0C39"/>
    <w:rsid w:val="001A1164"/>
    <w:rsid w:val="001A1E51"/>
    <w:rsid w:val="001A2746"/>
    <w:rsid w:val="001A378A"/>
    <w:rsid w:val="001A3E49"/>
    <w:rsid w:val="001A4AAA"/>
    <w:rsid w:val="001A4C86"/>
    <w:rsid w:val="001A5BF0"/>
    <w:rsid w:val="001A6738"/>
    <w:rsid w:val="001A6DEC"/>
    <w:rsid w:val="001A7A9B"/>
    <w:rsid w:val="001A7F8E"/>
    <w:rsid w:val="001B04B6"/>
    <w:rsid w:val="001B0610"/>
    <w:rsid w:val="001B16E7"/>
    <w:rsid w:val="001B1E1E"/>
    <w:rsid w:val="001B27AE"/>
    <w:rsid w:val="001B2919"/>
    <w:rsid w:val="001B4876"/>
    <w:rsid w:val="001B4B17"/>
    <w:rsid w:val="001B51FB"/>
    <w:rsid w:val="001B5261"/>
    <w:rsid w:val="001B55AF"/>
    <w:rsid w:val="001B64C3"/>
    <w:rsid w:val="001C0E77"/>
    <w:rsid w:val="001C15A8"/>
    <w:rsid w:val="001C1ED5"/>
    <w:rsid w:val="001C5666"/>
    <w:rsid w:val="001C5747"/>
    <w:rsid w:val="001C6A32"/>
    <w:rsid w:val="001C6E38"/>
    <w:rsid w:val="001C7024"/>
    <w:rsid w:val="001C7B47"/>
    <w:rsid w:val="001D01B6"/>
    <w:rsid w:val="001D07AC"/>
    <w:rsid w:val="001D2D8D"/>
    <w:rsid w:val="001D3933"/>
    <w:rsid w:val="001D3D80"/>
    <w:rsid w:val="001D6165"/>
    <w:rsid w:val="001D61B1"/>
    <w:rsid w:val="001D734B"/>
    <w:rsid w:val="001D7594"/>
    <w:rsid w:val="001E0036"/>
    <w:rsid w:val="001E4042"/>
    <w:rsid w:val="001E589D"/>
    <w:rsid w:val="001E5FDE"/>
    <w:rsid w:val="001E6D82"/>
    <w:rsid w:val="001F0A14"/>
    <w:rsid w:val="001F1293"/>
    <w:rsid w:val="001F12C2"/>
    <w:rsid w:val="001F1D61"/>
    <w:rsid w:val="001F22F3"/>
    <w:rsid w:val="001F36D7"/>
    <w:rsid w:val="001F4CEE"/>
    <w:rsid w:val="001F4DE9"/>
    <w:rsid w:val="001F4FE0"/>
    <w:rsid w:val="001F7F26"/>
    <w:rsid w:val="00200F3F"/>
    <w:rsid w:val="002013F3"/>
    <w:rsid w:val="00201C54"/>
    <w:rsid w:val="00201D3E"/>
    <w:rsid w:val="002030A3"/>
    <w:rsid w:val="002037F7"/>
    <w:rsid w:val="002051BB"/>
    <w:rsid w:val="00205BFF"/>
    <w:rsid w:val="00205C66"/>
    <w:rsid w:val="00205EAE"/>
    <w:rsid w:val="0020658F"/>
    <w:rsid w:val="00206ECE"/>
    <w:rsid w:val="00207867"/>
    <w:rsid w:val="00207C9F"/>
    <w:rsid w:val="002122E6"/>
    <w:rsid w:val="00212E4B"/>
    <w:rsid w:val="002137A7"/>
    <w:rsid w:val="00213C8D"/>
    <w:rsid w:val="0021431A"/>
    <w:rsid w:val="0021612B"/>
    <w:rsid w:val="00216D33"/>
    <w:rsid w:val="002231C1"/>
    <w:rsid w:val="002243A3"/>
    <w:rsid w:val="002257D5"/>
    <w:rsid w:val="002303AF"/>
    <w:rsid w:val="002306B7"/>
    <w:rsid w:val="00230789"/>
    <w:rsid w:val="00233620"/>
    <w:rsid w:val="00233692"/>
    <w:rsid w:val="00233881"/>
    <w:rsid w:val="002339B2"/>
    <w:rsid w:val="00233E5C"/>
    <w:rsid w:val="00235226"/>
    <w:rsid w:val="00236B58"/>
    <w:rsid w:val="00236CB5"/>
    <w:rsid w:val="00236E59"/>
    <w:rsid w:val="002375FF"/>
    <w:rsid w:val="00241B49"/>
    <w:rsid w:val="00241ED1"/>
    <w:rsid w:val="00242B62"/>
    <w:rsid w:val="00243601"/>
    <w:rsid w:val="002449EC"/>
    <w:rsid w:val="002500DE"/>
    <w:rsid w:val="00251DB6"/>
    <w:rsid w:val="0025312D"/>
    <w:rsid w:val="00253AD2"/>
    <w:rsid w:val="00253DCF"/>
    <w:rsid w:val="00254811"/>
    <w:rsid w:val="002548A0"/>
    <w:rsid w:val="0026296E"/>
    <w:rsid w:val="0026426F"/>
    <w:rsid w:val="00266529"/>
    <w:rsid w:val="0026723F"/>
    <w:rsid w:val="0027052A"/>
    <w:rsid w:val="00270C43"/>
    <w:rsid w:val="002717C1"/>
    <w:rsid w:val="00271FD8"/>
    <w:rsid w:val="00273DE3"/>
    <w:rsid w:val="00275E95"/>
    <w:rsid w:val="00277653"/>
    <w:rsid w:val="002804F3"/>
    <w:rsid w:val="002817D7"/>
    <w:rsid w:val="00282806"/>
    <w:rsid w:val="0028289D"/>
    <w:rsid w:val="002846A0"/>
    <w:rsid w:val="00285E13"/>
    <w:rsid w:val="0028604B"/>
    <w:rsid w:val="00287664"/>
    <w:rsid w:val="00290120"/>
    <w:rsid w:val="00290498"/>
    <w:rsid w:val="00290833"/>
    <w:rsid w:val="00291170"/>
    <w:rsid w:val="00291E6F"/>
    <w:rsid w:val="00292D19"/>
    <w:rsid w:val="00292F10"/>
    <w:rsid w:val="00293043"/>
    <w:rsid w:val="0029349E"/>
    <w:rsid w:val="0029353E"/>
    <w:rsid w:val="002937D4"/>
    <w:rsid w:val="00295B8F"/>
    <w:rsid w:val="002967EB"/>
    <w:rsid w:val="002977AA"/>
    <w:rsid w:val="00297983"/>
    <w:rsid w:val="002A010E"/>
    <w:rsid w:val="002A1D4C"/>
    <w:rsid w:val="002A2997"/>
    <w:rsid w:val="002A3E9A"/>
    <w:rsid w:val="002A4069"/>
    <w:rsid w:val="002A4729"/>
    <w:rsid w:val="002A552B"/>
    <w:rsid w:val="002A66C4"/>
    <w:rsid w:val="002A688F"/>
    <w:rsid w:val="002A6C33"/>
    <w:rsid w:val="002A7B49"/>
    <w:rsid w:val="002B0117"/>
    <w:rsid w:val="002B249E"/>
    <w:rsid w:val="002B2D74"/>
    <w:rsid w:val="002B3A20"/>
    <w:rsid w:val="002B3B86"/>
    <w:rsid w:val="002B4161"/>
    <w:rsid w:val="002B5619"/>
    <w:rsid w:val="002B60F0"/>
    <w:rsid w:val="002B7706"/>
    <w:rsid w:val="002C1CA7"/>
    <w:rsid w:val="002C32A4"/>
    <w:rsid w:val="002C3A78"/>
    <w:rsid w:val="002C4866"/>
    <w:rsid w:val="002C4C26"/>
    <w:rsid w:val="002C69C6"/>
    <w:rsid w:val="002C6D3C"/>
    <w:rsid w:val="002D03ED"/>
    <w:rsid w:val="002D3B20"/>
    <w:rsid w:val="002D5374"/>
    <w:rsid w:val="002D5415"/>
    <w:rsid w:val="002D68E1"/>
    <w:rsid w:val="002E07A5"/>
    <w:rsid w:val="002E1062"/>
    <w:rsid w:val="002E1BEC"/>
    <w:rsid w:val="002E2387"/>
    <w:rsid w:val="002E24F0"/>
    <w:rsid w:val="002E28D2"/>
    <w:rsid w:val="002E2C6C"/>
    <w:rsid w:val="002E35B3"/>
    <w:rsid w:val="002E36E6"/>
    <w:rsid w:val="002E48A3"/>
    <w:rsid w:val="002E54A6"/>
    <w:rsid w:val="002F18D3"/>
    <w:rsid w:val="002F1CB6"/>
    <w:rsid w:val="002F20AA"/>
    <w:rsid w:val="002F2843"/>
    <w:rsid w:val="002F308C"/>
    <w:rsid w:val="002F39B8"/>
    <w:rsid w:val="002F3DB2"/>
    <w:rsid w:val="002F46FC"/>
    <w:rsid w:val="002F5852"/>
    <w:rsid w:val="002F5CB6"/>
    <w:rsid w:val="002F6AAB"/>
    <w:rsid w:val="002F6F9C"/>
    <w:rsid w:val="002F706F"/>
    <w:rsid w:val="002F788E"/>
    <w:rsid w:val="003006F8"/>
    <w:rsid w:val="0030072E"/>
    <w:rsid w:val="00300F10"/>
    <w:rsid w:val="0030117F"/>
    <w:rsid w:val="003011DD"/>
    <w:rsid w:val="00302763"/>
    <w:rsid w:val="00303B6A"/>
    <w:rsid w:val="00303DDE"/>
    <w:rsid w:val="00304E5A"/>
    <w:rsid w:val="003052A8"/>
    <w:rsid w:val="003053A0"/>
    <w:rsid w:val="003061BD"/>
    <w:rsid w:val="0030662C"/>
    <w:rsid w:val="0031060E"/>
    <w:rsid w:val="003106D9"/>
    <w:rsid w:val="003131AF"/>
    <w:rsid w:val="00313626"/>
    <w:rsid w:val="003138E3"/>
    <w:rsid w:val="00313991"/>
    <w:rsid w:val="00314714"/>
    <w:rsid w:val="003151B0"/>
    <w:rsid w:val="003151CD"/>
    <w:rsid w:val="003155A8"/>
    <w:rsid w:val="00316575"/>
    <w:rsid w:val="00316B3C"/>
    <w:rsid w:val="0032074C"/>
    <w:rsid w:val="00321648"/>
    <w:rsid w:val="00321DC7"/>
    <w:rsid w:val="00322366"/>
    <w:rsid w:val="00322675"/>
    <w:rsid w:val="00323A47"/>
    <w:rsid w:val="003251F5"/>
    <w:rsid w:val="0032528F"/>
    <w:rsid w:val="003258B6"/>
    <w:rsid w:val="00327634"/>
    <w:rsid w:val="003277A8"/>
    <w:rsid w:val="00330585"/>
    <w:rsid w:val="0033095C"/>
    <w:rsid w:val="00330D9A"/>
    <w:rsid w:val="00332698"/>
    <w:rsid w:val="00332767"/>
    <w:rsid w:val="00332E94"/>
    <w:rsid w:val="00332EEB"/>
    <w:rsid w:val="00334C42"/>
    <w:rsid w:val="003362B5"/>
    <w:rsid w:val="00337ECE"/>
    <w:rsid w:val="003400C6"/>
    <w:rsid w:val="003404F6"/>
    <w:rsid w:val="00340581"/>
    <w:rsid w:val="003412A6"/>
    <w:rsid w:val="00341F8C"/>
    <w:rsid w:val="00344275"/>
    <w:rsid w:val="00344D41"/>
    <w:rsid w:val="003456D7"/>
    <w:rsid w:val="003456FC"/>
    <w:rsid w:val="003468C7"/>
    <w:rsid w:val="0034700C"/>
    <w:rsid w:val="003474B4"/>
    <w:rsid w:val="00351738"/>
    <w:rsid w:val="00352084"/>
    <w:rsid w:val="00352DD7"/>
    <w:rsid w:val="0035324B"/>
    <w:rsid w:val="00353FC9"/>
    <w:rsid w:val="00354CFA"/>
    <w:rsid w:val="0035528C"/>
    <w:rsid w:val="00355DFD"/>
    <w:rsid w:val="00355E89"/>
    <w:rsid w:val="00356440"/>
    <w:rsid w:val="00356B38"/>
    <w:rsid w:val="00357B4B"/>
    <w:rsid w:val="003612BE"/>
    <w:rsid w:val="00361D1C"/>
    <w:rsid w:val="0036235B"/>
    <w:rsid w:val="003660C4"/>
    <w:rsid w:val="0036787F"/>
    <w:rsid w:val="00367CCE"/>
    <w:rsid w:val="00371237"/>
    <w:rsid w:val="00372317"/>
    <w:rsid w:val="003728E1"/>
    <w:rsid w:val="00372E37"/>
    <w:rsid w:val="003730E8"/>
    <w:rsid w:val="00374031"/>
    <w:rsid w:val="00375C96"/>
    <w:rsid w:val="00375DCD"/>
    <w:rsid w:val="00376556"/>
    <w:rsid w:val="0037667A"/>
    <w:rsid w:val="00376905"/>
    <w:rsid w:val="00376C3D"/>
    <w:rsid w:val="003813B7"/>
    <w:rsid w:val="00381427"/>
    <w:rsid w:val="00381985"/>
    <w:rsid w:val="00382223"/>
    <w:rsid w:val="00382E11"/>
    <w:rsid w:val="003831F0"/>
    <w:rsid w:val="003863F3"/>
    <w:rsid w:val="00386838"/>
    <w:rsid w:val="00386DF5"/>
    <w:rsid w:val="003874FB"/>
    <w:rsid w:val="00391916"/>
    <w:rsid w:val="0039242A"/>
    <w:rsid w:val="00392513"/>
    <w:rsid w:val="00392A64"/>
    <w:rsid w:val="00393680"/>
    <w:rsid w:val="00393855"/>
    <w:rsid w:val="00393D00"/>
    <w:rsid w:val="00394708"/>
    <w:rsid w:val="00395392"/>
    <w:rsid w:val="00395625"/>
    <w:rsid w:val="003957C3"/>
    <w:rsid w:val="00395B26"/>
    <w:rsid w:val="00395BDF"/>
    <w:rsid w:val="00396ECC"/>
    <w:rsid w:val="0039747F"/>
    <w:rsid w:val="00397506"/>
    <w:rsid w:val="003A0207"/>
    <w:rsid w:val="003A196D"/>
    <w:rsid w:val="003A3AD6"/>
    <w:rsid w:val="003A5E16"/>
    <w:rsid w:val="003A6BC8"/>
    <w:rsid w:val="003A6FC9"/>
    <w:rsid w:val="003B0153"/>
    <w:rsid w:val="003B0485"/>
    <w:rsid w:val="003B09E1"/>
    <w:rsid w:val="003B1B88"/>
    <w:rsid w:val="003B1F26"/>
    <w:rsid w:val="003B2467"/>
    <w:rsid w:val="003B24DE"/>
    <w:rsid w:val="003B48E5"/>
    <w:rsid w:val="003B51C5"/>
    <w:rsid w:val="003B5317"/>
    <w:rsid w:val="003B6906"/>
    <w:rsid w:val="003C1A37"/>
    <w:rsid w:val="003C1B4C"/>
    <w:rsid w:val="003C1D85"/>
    <w:rsid w:val="003C3AD0"/>
    <w:rsid w:val="003C73AB"/>
    <w:rsid w:val="003C792B"/>
    <w:rsid w:val="003D018B"/>
    <w:rsid w:val="003D093F"/>
    <w:rsid w:val="003D0CF6"/>
    <w:rsid w:val="003D1746"/>
    <w:rsid w:val="003D2A2F"/>
    <w:rsid w:val="003D44D1"/>
    <w:rsid w:val="003D45E9"/>
    <w:rsid w:val="003D4681"/>
    <w:rsid w:val="003D48F8"/>
    <w:rsid w:val="003D4E50"/>
    <w:rsid w:val="003D708C"/>
    <w:rsid w:val="003D7BC0"/>
    <w:rsid w:val="003E034A"/>
    <w:rsid w:val="003E05BB"/>
    <w:rsid w:val="003E0B9C"/>
    <w:rsid w:val="003E2EFE"/>
    <w:rsid w:val="003E4DBB"/>
    <w:rsid w:val="003E53EA"/>
    <w:rsid w:val="003E795F"/>
    <w:rsid w:val="003E7F2F"/>
    <w:rsid w:val="003F206D"/>
    <w:rsid w:val="003F2244"/>
    <w:rsid w:val="003F4C59"/>
    <w:rsid w:val="003F4EE1"/>
    <w:rsid w:val="003F6A32"/>
    <w:rsid w:val="00400B2C"/>
    <w:rsid w:val="00401E13"/>
    <w:rsid w:val="00402289"/>
    <w:rsid w:val="004032F4"/>
    <w:rsid w:val="0040342C"/>
    <w:rsid w:val="00404C68"/>
    <w:rsid w:val="00405E32"/>
    <w:rsid w:val="00406194"/>
    <w:rsid w:val="004109A6"/>
    <w:rsid w:val="0041297B"/>
    <w:rsid w:val="00412CED"/>
    <w:rsid w:val="004137EF"/>
    <w:rsid w:val="00413904"/>
    <w:rsid w:val="00413E08"/>
    <w:rsid w:val="00414BC3"/>
    <w:rsid w:val="00415116"/>
    <w:rsid w:val="00417AB6"/>
    <w:rsid w:val="0042049A"/>
    <w:rsid w:val="004206B5"/>
    <w:rsid w:val="00422F1C"/>
    <w:rsid w:val="00422F43"/>
    <w:rsid w:val="00424742"/>
    <w:rsid w:val="0042598A"/>
    <w:rsid w:val="00426573"/>
    <w:rsid w:val="0042695E"/>
    <w:rsid w:val="0043023D"/>
    <w:rsid w:val="0043045E"/>
    <w:rsid w:val="00430911"/>
    <w:rsid w:val="0043111D"/>
    <w:rsid w:val="0043181D"/>
    <w:rsid w:val="00431987"/>
    <w:rsid w:val="00432F01"/>
    <w:rsid w:val="004337B7"/>
    <w:rsid w:val="00433FDF"/>
    <w:rsid w:val="0043668C"/>
    <w:rsid w:val="0043686C"/>
    <w:rsid w:val="0043725D"/>
    <w:rsid w:val="00437935"/>
    <w:rsid w:val="0044011E"/>
    <w:rsid w:val="004417AB"/>
    <w:rsid w:val="00441BF2"/>
    <w:rsid w:val="004427E8"/>
    <w:rsid w:val="0044295B"/>
    <w:rsid w:val="00442AF0"/>
    <w:rsid w:val="00442CCD"/>
    <w:rsid w:val="00442E94"/>
    <w:rsid w:val="00443B4F"/>
    <w:rsid w:val="00444999"/>
    <w:rsid w:val="00444DFD"/>
    <w:rsid w:val="0044539E"/>
    <w:rsid w:val="00445697"/>
    <w:rsid w:val="004462FA"/>
    <w:rsid w:val="004470C1"/>
    <w:rsid w:val="004475BB"/>
    <w:rsid w:val="00451448"/>
    <w:rsid w:val="00452481"/>
    <w:rsid w:val="00452B26"/>
    <w:rsid w:val="00452F03"/>
    <w:rsid w:val="00455999"/>
    <w:rsid w:val="00456693"/>
    <w:rsid w:val="00460743"/>
    <w:rsid w:val="00460CAD"/>
    <w:rsid w:val="00461297"/>
    <w:rsid w:val="00461377"/>
    <w:rsid w:val="0046181A"/>
    <w:rsid w:val="00461864"/>
    <w:rsid w:val="00461DD4"/>
    <w:rsid w:val="00461F40"/>
    <w:rsid w:val="004641A4"/>
    <w:rsid w:val="00464415"/>
    <w:rsid w:val="00464EEE"/>
    <w:rsid w:val="0046650E"/>
    <w:rsid w:val="00467A6A"/>
    <w:rsid w:val="004708FA"/>
    <w:rsid w:val="00470E90"/>
    <w:rsid w:val="00471C88"/>
    <w:rsid w:val="004720E8"/>
    <w:rsid w:val="00472E20"/>
    <w:rsid w:val="0047312A"/>
    <w:rsid w:val="004737AF"/>
    <w:rsid w:val="004737DD"/>
    <w:rsid w:val="004746B3"/>
    <w:rsid w:val="00475E29"/>
    <w:rsid w:val="0047604E"/>
    <w:rsid w:val="00476EF8"/>
    <w:rsid w:val="004776D3"/>
    <w:rsid w:val="00477A64"/>
    <w:rsid w:val="00480644"/>
    <w:rsid w:val="00481AD8"/>
    <w:rsid w:val="004820A4"/>
    <w:rsid w:val="00482FA5"/>
    <w:rsid w:val="00484D55"/>
    <w:rsid w:val="004851B6"/>
    <w:rsid w:val="00485912"/>
    <w:rsid w:val="00485BC6"/>
    <w:rsid w:val="00485F65"/>
    <w:rsid w:val="00486061"/>
    <w:rsid w:val="004867BB"/>
    <w:rsid w:val="00486B39"/>
    <w:rsid w:val="00486D4D"/>
    <w:rsid w:val="00486EDE"/>
    <w:rsid w:val="00487C22"/>
    <w:rsid w:val="00490AC0"/>
    <w:rsid w:val="00490BD5"/>
    <w:rsid w:val="00491EE4"/>
    <w:rsid w:val="0049278B"/>
    <w:rsid w:val="00492C6B"/>
    <w:rsid w:val="00492D50"/>
    <w:rsid w:val="00493A5A"/>
    <w:rsid w:val="004945ED"/>
    <w:rsid w:val="00494FF6"/>
    <w:rsid w:val="00497C6D"/>
    <w:rsid w:val="004A15A9"/>
    <w:rsid w:val="004A3626"/>
    <w:rsid w:val="004A391D"/>
    <w:rsid w:val="004A5573"/>
    <w:rsid w:val="004A6486"/>
    <w:rsid w:val="004A739F"/>
    <w:rsid w:val="004A7D72"/>
    <w:rsid w:val="004B62B2"/>
    <w:rsid w:val="004B64B6"/>
    <w:rsid w:val="004B6F5C"/>
    <w:rsid w:val="004C1FFE"/>
    <w:rsid w:val="004C22CF"/>
    <w:rsid w:val="004C25EA"/>
    <w:rsid w:val="004C2701"/>
    <w:rsid w:val="004C314C"/>
    <w:rsid w:val="004C3388"/>
    <w:rsid w:val="004C5A01"/>
    <w:rsid w:val="004C6BB3"/>
    <w:rsid w:val="004C6C03"/>
    <w:rsid w:val="004C7751"/>
    <w:rsid w:val="004C7B62"/>
    <w:rsid w:val="004D1216"/>
    <w:rsid w:val="004D13D4"/>
    <w:rsid w:val="004D26AD"/>
    <w:rsid w:val="004D4C3A"/>
    <w:rsid w:val="004D609A"/>
    <w:rsid w:val="004D665E"/>
    <w:rsid w:val="004D7027"/>
    <w:rsid w:val="004D7F08"/>
    <w:rsid w:val="004E0118"/>
    <w:rsid w:val="004E02D6"/>
    <w:rsid w:val="004E134B"/>
    <w:rsid w:val="004E1D75"/>
    <w:rsid w:val="004E336B"/>
    <w:rsid w:val="004E33D5"/>
    <w:rsid w:val="004E3FA9"/>
    <w:rsid w:val="004E473E"/>
    <w:rsid w:val="004E662D"/>
    <w:rsid w:val="004E6C3A"/>
    <w:rsid w:val="004E75DE"/>
    <w:rsid w:val="004E7F45"/>
    <w:rsid w:val="004F1451"/>
    <w:rsid w:val="004F17A0"/>
    <w:rsid w:val="004F2C1C"/>
    <w:rsid w:val="004F7820"/>
    <w:rsid w:val="00501217"/>
    <w:rsid w:val="0050194D"/>
    <w:rsid w:val="00501C3B"/>
    <w:rsid w:val="00501C9C"/>
    <w:rsid w:val="00501F9B"/>
    <w:rsid w:val="00502467"/>
    <w:rsid w:val="00503828"/>
    <w:rsid w:val="00504084"/>
    <w:rsid w:val="00504226"/>
    <w:rsid w:val="00504C46"/>
    <w:rsid w:val="005059E8"/>
    <w:rsid w:val="0050749E"/>
    <w:rsid w:val="00510A3B"/>
    <w:rsid w:val="0051308C"/>
    <w:rsid w:val="00513D99"/>
    <w:rsid w:val="00514D8B"/>
    <w:rsid w:val="00516398"/>
    <w:rsid w:val="00516834"/>
    <w:rsid w:val="005168C7"/>
    <w:rsid w:val="005168CB"/>
    <w:rsid w:val="00516DCF"/>
    <w:rsid w:val="0052086E"/>
    <w:rsid w:val="00520910"/>
    <w:rsid w:val="00520F4E"/>
    <w:rsid w:val="005235DB"/>
    <w:rsid w:val="00523DB6"/>
    <w:rsid w:val="00524A5C"/>
    <w:rsid w:val="005262B7"/>
    <w:rsid w:val="00526B21"/>
    <w:rsid w:val="00530047"/>
    <w:rsid w:val="00530436"/>
    <w:rsid w:val="005307D7"/>
    <w:rsid w:val="0053093B"/>
    <w:rsid w:val="00533A9A"/>
    <w:rsid w:val="00534458"/>
    <w:rsid w:val="005360F9"/>
    <w:rsid w:val="00541C5B"/>
    <w:rsid w:val="005422F5"/>
    <w:rsid w:val="00543875"/>
    <w:rsid w:val="005465EE"/>
    <w:rsid w:val="00546826"/>
    <w:rsid w:val="00546A14"/>
    <w:rsid w:val="00546FEB"/>
    <w:rsid w:val="00547A21"/>
    <w:rsid w:val="00550655"/>
    <w:rsid w:val="005512DA"/>
    <w:rsid w:val="0055173B"/>
    <w:rsid w:val="00552FA8"/>
    <w:rsid w:val="005549CC"/>
    <w:rsid w:val="00554C48"/>
    <w:rsid w:val="0055595C"/>
    <w:rsid w:val="00555D62"/>
    <w:rsid w:val="00556110"/>
    <w:rsid w:val="0056065B"/>
    <w:rsid w:val="0056100C"/>
    <w:rsid w:val="00562E9A"/>
    <w:rsid w:val="00563328"/>
    <w:rsid w:val="00564CF9"/>
    <w:rsid w:val="00565FFF"/>
    <w:rsid w:val="00567394"/>
    <w:rsid w:val="00570E13"/>
    <w:rsid w:val="00571F2E"/>
    <w:rsid w:val="00573377"/>
    <w:rsid w:val="0057409D"/>
    <w:rsid w:val="005749F9"/>
    <w:rsid w:val="00580F2F"/>
    <w:rsid w:val="00581257"/>
    <w:rsid w:val="00581787"/>
    <w:rsid w:val="0058373A"/>
    <w:rsid w:val="00583E9B"/>
    <w:rsid w:val="005862C6"/>
    <w:rsid w:val="0059077D"/>
    <w:rsid w:val="005925F9"/>
    <w:rsid w:val="005944C2"/>
    <w:rsid w:val="00594E76"/>
    <w:rsid w:val="00594EBA"/>
    <w:rsid w:val="0059544F"/>
    <w:rsid w:val="00595ADC"/>
    <w:rsid w:val="00596D63"/>
    <w:rsid w:val="005A0AA7"/>
    <w:rsid w:val="005A1F6F"/>
    <w:rsid w:val="005A22AD"/>
    <w:rsid w:val="005A269C"/>
    <w:rsid w:val="005A5211"/>
    <w:rsid w:val="005A52CA"/>
    <w:rsid w:val="005A55EF"/>
    <w:rsid w:val="005A5D24"/>
    <w:rsid w:val="005A5F71"/>
    <w:rsid w:val="005A6800"/>
    <w:rsid w:val="005A7021"/>
    <w:rsid w:val="005B1E30"/>
    <w:rsid w:val="005B2B7C"/>
    <w:rsid w:val="005B2C10"/>
    <w:rsid w:val="005B378E"/>
    <w:rsid w:val="005B4991"/>
    <w:rsid w:val="005B5C3F"/>
    <w:rsid w:val="005B64D0"/>
    <w:rsid w:val="005B7536"/>
    <w:rsid w:val="005B76B9"/>
    <w:rsid w:val="005B796E"/>
    <w:rsid w:val="005C1DDE"/>
    <w:rsid w:val="005C1F59"/>
    <w:rsid w:val="005C240B"/>
    <w:rsid w:val="005C3099"/>
    <w:rsid w:val="005C3726"/>
    <w:rsid w:val="005C4C7F"/>
    <w:rsid w:val="005C50BD"/>
    <w:rsid w:val="005C6141"/>
    <w:rsid w:val="005C622B"/>
    <w:rsid w:val="005C68D2"/>
    <w:rsid w:val="005D09F7"/>
    <w:rsid w:val="005D19B8"/>
    <w:rsid w:val="005D242C"/>
    <w:rsid w:val="005D2B41"/>
    <w:rsid w:val="005D2F9B"/>
    <w:rsid w:val="005D3E39"/>
    <w:rsid w:val="005D419F"/>
    <w:rsid w:val="005D44C4"/>
    <w:rsid w:val="005D4799"/>
    <w:rsid w:val="005D516B"/>
    <w:rsid w:val="005D5235"/>
    <w:rsid w:val="005D6A39"/>
    <w:rsid w:val="005D769D"/>
    <w:rsid w:val="005D7C79"/>
    <w:rsid w:val="005E10B7"/>
    <w:rsid w:val="005E168B"/>
    <w:rsid w:val="005E16DB"/>
    <w:rsid w:val="005E1D95"/>
    <w:rsid w:val="005E2E0B"/>
    <w:rsid w:val="005E2FF9"/>
    <w:rsid w:val="005E3576"/>
    <w:rsid w:val="005E3B3D"/>
    <w:rsid w:val="005E48CD"/>
    <w:rsid w:val="005E49F3"/>
    <w:rsid w:val="005E617E"/>
    <w:rsid w:val="005E6B33"/>
    <w:rsid w:val="005F24D6"/>
    <w:rsid w:val="005F25D5"/>
    <w:rsid w:val="005F373E"/>
    <w:rsid w:val="005F5117"/>
    <w:rsid w:val="005F5AE4"/>
    <w:rsid w:val="005F61D2"/>
    <w:rsid w:val="005F7255"/>
    <w:rsid w:val="00603234"/>
    <w:rsid w:val="00603BFE"/>
    <w:rsid w:val="0060635E"/>
    <w:rsid w:val="0060644C"/>
    <w:rsid w:val="00606849"/>
    <w:rsid w:val="00606F70"/>
    <w:rsid w:val="00611752"/>
    <w:rsid w:val="00611ECA"/>
    <w:rsid w:val="00612703"/>
    <w:rsid w:val="00612A42"/>
    <w:rsid w:val="00613B95"/>
    <w:rsid w:val="00614AE0"/>
    <w:rsid w:val="00616C6A"/>
    <w:rsid w:val="00617656"/>
    <w:rsid w:val="006204BE"/>
    <w:rsid w:val="00620D9D"/>
    <w:rsid w:val="00621931"/>
    <w:rsid w:val="00621BFE"/>
    <w:rsid w:val="0062285C"/>
    <w:rsid w:val="00623008"/>
    <w:rsid w:val="00623579"/>
    <w:rsid w:val="006240F5"/>
    <w:rsid w:val="00624A17"/>
    <w:rsid w:val="006254B1"/>
    <w:rsid w:val="00627E23"/>
    <w:rsid w:val="006309D1"/>
    <w:rsid w:val="00630E19"/>
    <w:rsid w:val="00631390"/>
    <w:rsid w:val="00631435"/>
    <w:rsid w:val="00631A14"/>
    <w:rsid w:val="00632838"/>
    <w:rsid w:val="00633724"/>
    <w:rsid w:val="00634385"/>
    <w:rsid w:val="00635359"/>
    <w:rsid w:val="006353B0"/>
    <w:rsid w:val="006358A4"/>
    <w:rsid w:val="00636B3B"/>
    <w:rsid w:val="0063759D"/>
    <w:rsid w:val="00642865"/>
    <w:rsid w:val="00642A01"/>
    <w:rsid w:val="006435DF"/>
    <w:rsid w:val="0064377C"/>
    <w:rsid w:val="00644CCF"/>
    <w:rsid w:val="00644E5A"/>
    <w:rsid w:val="00645192"/>
    <w:rsid w:val="006455CB"/>
    <w:rsid w:val="0064604D"/>
    <w:rsid w:val="0064658B"/>
    <w:rsid w:val="006469A9"/>
    <w:rsid w:val="00647183"/>
    <w:rsid w:val="0065029A"/>
    <w:rsid w:val="00652D80"/>
    <w:rsid w:val="0065344D"/>
    <w:rsid w:val="00653BBC"/>
    <w:rsid w:val="006564FE"/>
    <w:rsid w:val="00656E5F"/>
    <w:rsid w:val="00657429"/>
    <w:rsid w:val="0065745E"/>
    <w:rsid w:val="00657CEE"/>
    <w:rsid w:val="00657FEB"/>
    <w:rsid w:val="006603A2"/>
    <w:rsid w:val="00660656"/>
    <w:rsid w:val="00661B71"/>
    <w:rsid w:val="00662430"/>
    <w:rsid w:val="006636CE"/>
    <w:rsid w:val="00665871"/>
    <w:rsid w:val="00667C66"/>
    <w:rsid w:val="00670264"/>
    <w:rsid w:val="00671406"/>
    <w:rsid w:val="00671827"/>
    <w:rsid w:val="006746F5"/>
    <w:rsid w:val="006766EF"/>
    <w:rsid w:val="00677049"/>
    <w:rsid w:val="00677753"/>
    <w:rsid w:val="0068048E"/>
    <w:rsid w:val="006809D2"/>
    <w:rsid w:val="00680DC1"/>
    <w:rsid w:val="006814C4"/>
    <w:rsid w:val="00681DE2"/>
    <w:rsid w:val="006826A5"/>
    <w:rsid w:val="00682BFA"/>
    <w:rsid w:val="00682FB4"/>
    <w:rsid w:val="006831CD"/>
    <w:rsid w:val="006835F0"/>
    <w:rsid w:val="0068450F"/>
    <w:rsid w:val="00684BEC"/>
    <w:rsid w:val="006858A4"/>
    <w:rsid w:val="00686083"/>
    <w:rsid w:val="00686342"/>
    <w:rsid w:val="00686F88"/>
    <w:rsid w:val="00690C58"/>
    <w:rsid w:val="00691024"/>
    <w:rsid w:val="00691362"/>
    <w:rsid w:val="006920BB"/>
    <w:rsid w:val="00692197"/>
    <w:rsid w:val="0069354B"/>
    <w:rsid w:val="00693DC1"/>
    <w:rsid w:val="00694D2C"/>
    <w:rsid w:val="00695D42"/>
    <w:rsid w:val="00695E7E"/>
    <w:rsid w:val="00696DC9"/>
    <w:rsid w:val="0069709A"/>
    <w:rsid w:val="00697800"/>
    <w:rsid w:val="00697A51"/>
    <w:rsid w:val="006A0A26"/>
    <w:rsid w:val="006A0F82"/>
    <w:rsid w:val="006A1624"/>
    <w:rsid w:val="006A1752"/>
    <w:rsid w:val="006A1F1E"/>
    <w:rsid w:val="006A1F67"/>
    <w:rsid w:val="006A2319"/>
    <w:rsid w:val="006A36AD"/>
    <w:rsid w:val="006A4AE0"/>
    <w:rsid w:val="006A5212"/>
    <w:rsid w:val="006A53E9"/>
    <w:rsid w:val="006A5C19"/>
    <w:rsid w:val="006A6F98"/>
    <w:rsid w:val="006A7339"/>
    <w:rsid w:val="006A7ACF"/>
    <w:rsid w:val="006B0D4B"/>
    <w:rsid w:val="006B0FC1"/>
    <w:rsid w:val="006B2566"/>
    <w:rsid w:val="006B3349"/>
    <w:rsid w:val="006B598A"/>
    <w:rsid w:val="006B5D5E"/>
    <w:rsid w:val="006B777F"/>
    <w:rsid w:val="006B7B3A"/>
    <w:rsid w:val="006B7DB2"/>
    <w:rsid w:val="006C16CC"/>
    <w:rsid w:val="006C1CD5"/>
    <w:rsid w:val="006C225D"/>
    <w:rsid w:val="006C26C0"/>
    <w:rsid w:val="006C27EA"/>
    <w:rsid w:val="006C282B"/>
    <w:rsid w:val="006C2C03"/>
    <w:rsid w:val="006C2C1F"/>
    <w:rsid w:val="006C351A"/>
    <w:rsid w:val="006C4235"/>
    <w:rsid w:val="006C460D"/>
    <w:rsid w:val="006C4CEE"/>
    <w:rsid w:val="006C6617"/>
    <w:rsid w:val="006C77EA"/>
    <w:rsid w:val="006D05CE"/>
    <w:rsid w:val="006D0EAC"/>
    <w:rsid w:val="006D134D"/>
    <w:rsid w:val="006D2436"/>
    <w:rsid w:val="006D2533"/>
    <w:rsid w:val="006D2E1A"/>
    <w:rsid w:val="006D328A"/>
    <w:rsid w:val="006D3731"/>
    <w:rsid w:val="006D67A0"/>
    <w:rsid w:val="006D67EF"/>
    <w:rsid w:val="006E0764"/>
    <w:rsid w:val="006E07AE"/>
    <w:rsid w:val="006E126B"/>
    <w:rsid w:val="006E12B2"/>
    <w:rsid w:val="006E1BEE"/>
    <w:rsid w:val="006E220C"/>
    <w:rsid w:val="006E243C"/>
    <w:rsid w:val="006E2CFD"/>
    <w:rsid w:val="006E2ED0"/>
    <w:rsid w:val="006E5039"/>
    <w:rsid w:val="006E73AC"/>
    <w:rsid w:val="006E76DF"/>
    <w:rsid w:val="006E7AFE"/>
    <w:rsid w:val="006E7BBA"/>
    <w:rsid w:val="006F076C"/>
    <w:rsid w:val="006F08D4"/>
    <w:rsid w:val="006F1A4F"/>
    <w:rsid w:val="006F1FEB"/>
    <w:rsid w:val="006F1FF1"/>
    <w:rsid w:val="006F2260"/>
    <w:rsid w:val="006F3773"/>
    <w:rsid w:val="006F421A"/>
    <w:rsid w:val="006F6823"/>
    <w:rsid w:val="007004BB"/>
    <w:rsid w:val="00701705"/>
    <w:rsid w:val="00701ADC"/>
    <w:rsid w:val="00701E0D"/>
    <w:rsid w:val="00701E81"/>
    <w:rsid w:val="007022FB"/>
    <w:rsid w:val="0070294C"/>
    <w:rsid w:val="00703138"/>
    <w:rsid w:val="00703183"/>
    <w:rsid w:val="00703FD1"/>
    <w:rsid w:val="0070411D"/>
    <w:rsid w:val="00705CE3"/>
    <w:rsid w:val="00705E7E"/>
    <w:rsid w:val="0070636F"/>
    <w:rsid w:val="00706455"/>
    <w:rsid w:val="007107BD"/>
    <w:rsid w:val="007133C0"/>
    <w:rsid w:val="007137DA"/>
    <w:rsid w:val="007148A0"/>
    <w:rsid w:val="0071531E"/>
    <w:rsid w:val="00717E02"/>
    <w:rsid w:val="00720294"/>
    <w:rsid w:val="00720E4F"/>
    <w:rsid w:val="007218C4"/>
    <w:rsid w:val="00721FD5"/>
    <w:rsid w:val="0072241C"/>
    <w:rsid w:val="00722606"/>
    <w:rsid w:val="00722EE8"/>
    <w:rsid w:val="007235F4"/>
    <w:rsid w:val="00723797"/>
    <w:rsid w:val="007246B3"/>
    <w:rsid w:val="00726C6A"/>
    <w:rsid w:val="00727202"/>
    <w:rsid w:val="00727713"/>
    <w:rsid w:val="00727C85"/>
    <w:rsid w:val="00730F80"/>
    <w:rsid w:val="0073102F"/>
    <w:rsid w:val="0073106A"/>
    <w:rsid w:val="00731E61"/>
    <w:rsid w:val="00732457"/>
    <w:rsid w:val="00733158"/>
    <w:rsid w:val="00734861"/>
    <w:rsid w:val="00736D2B"/>
    <w:rsid w:val="00737773"/>
    <w:rsid w:val="0074001C"/>
    <w:rsid w:val="00741CB9"/>
    <w:rsid w:val="00741F65"/>
    <w:rsid w:val="0074216A"/>
    <w:rsid w:val="00745487"/>
    <w:rsid w:val="0074594C"/>
    <w:rsid w:val="00747E9D"/>
    <w:rsid w:val="00750F3C"/>
    <w:rsid w:val="00751CC4"/>
    <w:rsid w:val="0075268B"/>
    <w:rsid w:val="00753DE7"/>
    <w:rsid w:val="00754FF0"/>
    <w:rsid w:val="00755184"/>
    <w:rsid w:val="007557ED"/>
    <w:rsid w:val="0075589A"/>
    <w:rsid w:val="0075643C"/>
    <w:rsid w:val="007566CF"/>
    <w:rsid w:val="0075670C"/>
    <w:rsid w:val="0076192D"/>
    <w:rsid w:val="007622A4"/>
    <w:rsid w:val="0076293E"/>
    <w:rsid w:val="00763036"/>
    <w:rsid w:val="00763974"/>
    <w:rsid w:val="0076542C"/>
    <w:rsid w:val="0076553E"/>
    <w:rsid w:val="0077187B"/>
    <w:rsid w:val="0077191A"/>
    <w:rsid w:val="007733DA"/>
    <w:rsid w:val="0077428D"/>
    <w:rsid w:val="0077693B"/>
    <w:rsid w:val="00777F56"/>
    <w:rsid w:val="00780742"/>
    <w:rsid w:val="007807F5"/>
    <w:rsid w:val="00782E4B"/>
    <w:rsid w:val="00783080"/>
    <w:rsid w:val="00783B81"/>
    <w:rsid w:val="00784244"/>
    <w:rsid w:val="0078431E"/>
    <w:rsid w:val="007857DB"/>
    <w:rsid w:val="0078683D"/>
    <w:rsid w:val="0078727A"/>
    <w:rsid w:val="0078774F"/>
    <w:rsid w:val="00790A80"/>
    <w:rsid w:val="00792845"/>
    <w:rsid w:val="00793AD5"/>
    <w:rsid w:val="00794734"/>
    <w:rsid w:val="007948CF"/>
    <w:rsid w:val="00794931"/>
    <w:rsid w:val="00795080"/>
    <w:rsid w:val="007A150B"/>
    <w:rsid w:val="007A35C4"/>
    <w:rsid w:val="007A370D"/>
    <w:rsid w:val="007A4994"/>
    <w:rsid w:val="007A515B"/>
    <w:rsid w:val="007A54C9"/>
    <w:rsid w:val="007A560F"/>
    <w:rsid w:val="007A5CC9"/>
    <w:rsid w:val="007A6EEB"/>
    <w:rsid w:val="007B056E"/>
    <w:rsid w:val="007B09E1"/>
    <w:rsid w:val="007B0BB4"/>
    <w:rsid w:val="007B14CA"/>
    <w:rsid w:val="007B30A6"/>
    <w:rsid w:val="007B3668"/>
    <w:rsid w:val="007B47F5"/>
    <w:rsid w:val="007B4910"/>
    <w:rsid w:val="007B7D44"/>
    <w:rsid w:val="007C032A"/>
    <w:rsid w:val="007C27BB"/>
    <w:rsid w:val="007C5FE6"/>
    <w:rsid w:val="007C66EA"/>
    <w:rsid w:val="007C7209"/>
    <w:rsid w:val="007D0C34"/>
    <w:rsid w:val="007D3E0C"/>
    <w:rsid w:val="007D405E"/>
    <w:rsid w:val="007D4398"/>
    <w:rsid w:val="007D4531"/>
    <w:rsid w:val="007D4953"/>
    <w:rsid w:val="007D4F09"/>
    <w:rsid w:val="007D5318"/>
    <w:rsid w:val="007D5EDF"/>
    <w:rsid w:val="007D74A4"/>
    <w:rsid w:val="007E1D59"/>
    <w:rsid w:val="007E2194"/>
    <w:rsid w:val="007E3AE3"/>
    <w:rsid w:val="007E3CB1"/>
    <w:rsid w:val="007E5991"/>
    <w:rsid w:val="007E7F18"/>
    <w:rsid w:val="007F0496"/>
    <w:rsid w:val="007F0BDD"/>
    <w:rsid w:val="007F1176"/>
    <w:rsid w:val="007F17B6"/>
    <w:rsid w:val="007F2C83"/>
    <w:rsid w:val="007F4029"/>
    <w:rsid w:val="007F5625"/>
    <w:rsid w:val="007F7077"/>
    <w:rsid w:val="0080020A"/>
    <w:rsid w:val="0080080E"/>
    <w:rsid w:val="008009C5"/>
    <w:rsid w:val="00802718"/>
    <w:rsid w:val="0080381B"/>
    <w:rsid w:val="0080441B"/>
    <w:rsid w:val="00806819"/>
    <w:rsid w:val="00806AD7"/>
    <w:rsid w:val="008077B8"/>
    <w:rsid w:val="0080796B"/>
    <w:rsid w:val="00810331"/>
    <w:rsid w:val="008135C6"/>
    <w:rsid w:val="00814211"/>
    <w:rsid w:val="008144D8"/>
    <w:rsid w:val="00814B0D"/>
    <w:rsid w:val="00815258"/>
    <w:rsid w:val="00816FE3"/>
    <w:rsid w:val="00817753"/>
    <w:rsid w:val="00820866"/>
    <w:rsid w:val="00821671"/>
    <w:rsid w:val="0082390D"/>
    <w:rsid w:val="00823963"/>
    <w:rsid w:val="00824DF0"/>
    <w:rsid w:val="00825F02"/>
    <w:rsid w:val="00825F6E"/>
    <w:rsid w:val="00826908"/>
    <w:rsid w:val="00826D36"/>
    <w:rsid w:val="00827442"/>
    <w:rsid w:val="008277F9"/>
    <w:rsid w:val="008306BC"/>
    <w:rsid w:val="00831036"/>
    <w:rsid w:val="008312BB"/>
    <w:rsid w:val="008322E0"/>
    <w:rsid w:val="0083345B"/>
    <w:rsid w:val="008336AC"/>
    <w:rsid w:val="00835599"/>
    <w:rsid w:val="008360E4"/>
    <w:rsid w:val="00840E42"/>
    <w:rsid w:val="00841B4F"/>
    <w:rsid w:val="00843584"/>
    <w:rsid w:val="00843F4F"/>
    <w:rsid w:val="00847745"/>
    <w:rsid w:val="008501F5"/>
    <w:rsid w:val="008507C5"/>
    <w:rsid w:val="008507F7"/>
    <w:rsid w:val="0085231F"/>
    <w:rsid w:val="00853116"/>
    <w:rsid w:val="00853D7F"/>
    <w:rsid w:val="00854312"/>
    <w:rsid w:val="0085508E"/>
    <w:rsid w:val="00855101"/>
    <w:rsid w:val="008555B6"/>
    <w:rsid w:val="008571FD"/>
    <w:rsid w:val="00857454"/>
    <w:rsid w:val="0085789B"/>
    <w:rsid w:val="00857E75"/>
    <w:rsid w:val="00860945"/>
    <w:rsid w:val="00861709"/>
    <w:rsid w:val="00862201"/>
    <w:rsid w:val="00862879"/>
    <w:rsid w:val="00863CDD"/>
    <w:rsid w:val="00863DB2"/>
    <w:rsid w:val="0086413F"/>
    <w:rsid w:val="00864448"/>
    <w:rsid w:val="0086546D"/>
    <w:rsid w:val="008659B0"/>
    <w:rsid w:val="008668C5"/>
    <w:rsid w:val="00866C67"/>
    <w:rsid w:val="0086735B"/>
    <w:rsid w:val="008677C1"/>
    <w:rsid w:val="00871790"/>
    <w:rsid w:val="008718E6"/>
    <w:rsid w:val="00872065"/>
    <w:rsid w:val="00872AE0"/>
    <w:rsid w:val="0087323F"/>
    <w:rsid w:val="00873729"/>
    <w:rsid w:val="008745D3"/>
    <w:rsid w:val="00875806"/>
    <w:rsid w:val="00880058"/>
    <w:rsid w:val="00881881"/>
    <w:rsid w:val="00881AB7"/>
    <w:rsid w:val="0088218F"/>
    <w:rsid w:val="008828F7"/>
    <w:rsid w:val="00884172"/>
    <w:rsid w:val="00885789"/>
    <w:rsid w:val="00887953"/>
    <w:rsid w:val="00891AE5"/>
    <w:rsid w:val="00891DB2"/>
    <w:rsid w:val="00892661"/>
    <w:rsid w:val="008936D2"/>
    <w:rsid w:val="00893EDD"/>
    <w:rsid w:val="00895668"/>
    <w:rsid w:val="00895A99"/>
    <w:rsid w:val="00896018"/>
    <w:rsid w:val="008A037D"/>
    <w:rsid w:val="008A14C5"/>
    <w:rsid w:val="008A17BF"/>
    <w:rsid w:val="008A1FC2"/>
    <w:rsid w:val="008A20D8"/>
    <w:rsid w:val="008A2E5C"/>
    <w:rsid w:val="008A35D1"/>
    <w:rsid w:val="008A387D"/>
    <w:rsid w:val="008A3B61"/>
    <w:rsid w:val="008A5A3E"/>
    <w:rsid w:val="008A5A51"/>
    <w:rsid w:val="008A6094"/>
    <w:rsid w:val="008A6C6E"/>
    <w:rsid w:val="008A6EFE"/>
    <w:rsid w:val="008B2D8D"/>
    <w:rsid w:val="008B36EB"/>
    <w:rsid w:val="008B3D4D"/>
    <w:rsid w:val="008B4146"/>
    <w:rsid w:val="008B4E7A"/>
    <w:rsid w:val="008B4F83"/>
    <w:rsid w:val="008B74A5"/>
    <w:rsid w:val="008B766E"/>
    <w:rsid w:val="008B77D5"/>
    <w:rsid w:val="008C03E8"/>
    <w:rsid w:val="008C0CC8"/>
    <w:rsid w:val="008C2152"/>
    <w:rsid w:val="008C2337"/>
    <w:rsid w:val="008C23FC"/>
    <w:rsid w:val="008C5FCD"/>
    <w:rsid w:val="008C67DE"/>
    <w:rsid w:val="008C764A"/>
    <w:rsid w:val="008C7BDE"/>
    <w:rsid w:val="008D0937"/>
    <w:rsid w:val="008D1926"/>
    <w:rsid w:val="008D484D"/>
    <w:rsid w:val="008D5150"/>
    <w:rsid w:val="008D52F5"/>
    <w:rsid w:val="008D5C58"/>
    <w:rsid w:val="008D69A3"/>
    <w:rsid w:val="008D7929"/>
    <w:rsid w:val="008E43BF"/>
    <w:rsid w:val="008E4E81"/>
    <w:rsid w:val="008E6CAE"/>
    <w:rsid w:val="008E7249"/>
    <w:rsid w:val="008E7B44"/>
    <w:rsid w:val="008F13D4"/>
    <w:rsid w:val="008F1674"/>
    <w:rsid w:val="008F194A"/>
    <w:rsid w:val="008F258A"/>
    <w:rsid w:val="008F53A8"/>
    <w:rsid w:val="008F56D8"/>
    <w:rsid w:val="008F591C"/>
    <w:rsid w:val="008F592D"/>
    <w:rsid w:val="008F61D5"/>
    <w:rsid w:val="008F737E"/>
    <w:rsid w:val="00900F33"/>
    <w:rsid w:val="009026DA"/>
    <w:rsid w:val="00903CA8"/>
    <w:rsid w:val="00903E49"/>
    <w:rsid w:val="00904C31"/>
    <w:rsid w:val="00904D3D"/>
    <w:rsid w:val="0090512B"/>
    <w:rsid w:val="00905320"/>
    <w:rsid w:val="0090598D"/>
    <w:rsid w:val="0090652F"/>
    <w:rsid w:val="00906C82"/>
    <w:rsid w:val="00907F78"/>
    <w:rsid w:val="009104BE"/>
    <w:rsid w:val="00910584"/>
    <w:rsid w:val="0091066E"/>
    <w:rsid w:val="009114B3"/>
    <w:rsid w:val="009116E0"/>
    <w:rsid w:val="00913D8B"/>
    <w:rsid w:val="00913FD2"/>
    <w:rsid w:val="009142E1"/>
    <w:rsid w:val="009150CB"/>
    <w:rsid w:val="009152A4"/>
    <w:rsid w:val="00915F39"/>
    <w:rsid w:val="009175B7"/>
    <w:rsid w:val="0092174C"/>
    <w:rsid w:val="009226BC"/>
    <w:rsid w:val="00922BC3"/>
    <w:rsid w:val="009235A7"/>
    <w:rsid w:val="00923965"/>
    <w:rsid w:val="00923A63"/>
    <w:rsid w:val="00924325"/>
    <w:rsid w:val="00924565"/>
    <w:rsid w:val="009249B0"/>
    <w:rsid w:val="00924F66"/>
    <w:rsid w:val="009253B1"/>
    <w:rsid w:val="009255F6"/>
    <w:rsid w:val="00925BAD"/>
    <w:rsid w:val="00926310"/>
    <w:rsid w:val="00926604"/>
    <w:rsid w:val="00926E05"/>
    <w:rsid w:val="0092765A"/>
    <w:rsid w:val="00927A0E"/>
    <w:rsid w:val="0093008D"/>
    <w:rsid w:val="00931906"/>
    <w:rsid w:val="0093283F"/>
    <w:rsid w:val="009338D4"/>
    <w:rsid w:val="00934857"/>
    <w:rsid w:val="00934C25"/>
    <w:rsid w:val="00935068"/>
    <w:rsid w:val="009354FE"/>
    <w:rsid w:val="00935DDB"/>
    <w:rsid w:val="00935FEC"/>
    <w:rsid w:val="00940E7D"/>
    <w:rsid w:val="00941A01"/>
    <w:rsid w:val="00941CCA"/>
    <w:rsid w:val="0094228C"/>
    <w:rsid w:val="009422E3"/>
    <w:rsid w:val="0094395C"/>
    <w:rsid w:val="009439A1"/>
    <w:rsid w:val="00943FE1"/>
    <w:rsid w:val="00944462"/>
    <w:rsid w:val="00944AA6"/>
    <w:rsid w:val="00945265"/>
    <w:rsid w:val="00946EB7"/>
    <w:rsid w:val="0094782A"/>
    <w:rsid w:val="00950B94"/>
    <w:rsid w:val="009527E8"/>
    <w:rsid w:val="00952F96"/>
    <w:rsid w:val="009557BC"/>
    <w:rsid w:val="00955F4D"/>
    <w:rsid w:val="009574DB"/>
    <w:rsid w:val="00957C63"/>
    <w:rsid w:val="0096038E"/>
    <w:rsid w:val="009603CC"/>
    <w:rsid w:val="0096078F"/>
    <w:rsid w:val="0096150F"/>
    <w:rsid w:val="00963174"/>
    <w:rsid w:val="0096413D"/>
    <w:rsid w:val="009662FF"/>
    <w:rsid w:val="00966CD0"/>
    <w:rsid w:val="00966EA2"/>
    <w:rsid w:val="00966EB2"/>
    <w:rsid w:val="0096751C"/>
    <w:rsid w:val="0097118E"/>
    <w:rsid w:val="00973C4C"/>
    <w:rsid w:val="00977256"/>
    <w:rsid w:val="00980DB2"/>
    <w:rsid w:val="00981A5F"/>
    <w:rsid w:val="00981B64"/>
    <w:rsid w:val="00982E93"/>
    <w:rsid w:val="00983C21"/>
    <w:rsid w:val="00986767"/>
    <w:rsid w:val="0098697F"/>
    <w:rsid w:val="009869FE"/>
    <w:rsid w:val="0098721D"/>
    <w:rsid w:val="0099026E"/>
    <w:rsid w:val="00990924"/>
    <w:rsid w:val="00990FF2"/>
    <w:rsid w:val="00991539"/>
    <w:rsid w:val="0099212A"/>
    <w:rsid w:val="009921D5"/>
    <w:rsid w:val="00992302"/>
    <w:rsid w:val="00993011"/>
    <w:rsid w:val="00993384"/>
    <w:rsid w:val="009938AD"/>
    <w:rsid w:val="00993902"/>
    <w:rsid w:val="00995579"/>
    <w:rsid w:val="009968BB"/>
    <w:rsid w:val="00996A1F"/>
    <w:rsid w:val="00996C8F"/>
    <w:rsid w:val="009970CC"/>
    <w:rsid w:val="009973B1"/>
    <w:rsid w:val="009977D9"/>
    <w:rsid w:val="00997BAB"/>
    <w:rsid w:val="009A0069"/>
    <w:rsid w:val="009A2C9D"/>
    <w:rsid w:val="009A3010"/>
    <w:rsid w:val="009A3405"/>
    <w:rsid w:val="009A4305"/>
    <w:rsid w:val="009A6964"/>
    <w:rsid w:val="009A70D0"/>
    <w:rsid w:val="009B000B"/>
    <w:rsid w:val="009B057E"/>
    <w:rsid w:val="009B1900"/>
    <w:rsid w:val="009B1DBB"/>
    <w:rsid w:val="009B39D2"/>
    <w:rsid w:val="009B469A"/>
    <w:rsid w:val="009B4B36"/>
    <w:rsid w:val="009B59AE"/>
    <w:rsid w:val="009B5B76"/>
    <w:rsid w:val="009B6EE1"/>
    <w:rsid w:val="009B78F8"/>
    <w:rsid w:val="009B7CBB"/>
    <w:rsid w:val="009C067B"/>
    <w:rsid w:val="009C1B88"/>
    <w:rsid w:val="009C383B"/>
    <w:rsid w:val="009C3D32"/>
    <w:rsid w:val="009C4964"/>
    <w:rsid w:val="009C4D80"/>
    <w:rsid w:val="009C4E03"/>
    <w:rsid w:val="009C505F"/>
    <w:rsid w:val="009C6749"/>
    <w:rsid w:val="009C7FA1"/>
    <w:rsid w:val="009D42B8"/>
    <w:rsid w:val="009D4C13"/>
    <w:rsid w:val="009D5AD1"/>
    <w:rsid w:val="009D5D08"/>
    <w:rsid w:val="009D7C69"/>
    <w:rsid w:val="009D7FE2"/>
    <w:rsid w:val="009E16DC"/>
    <w:rsid w:val="009E2593"/>
    <w:rsid w:val="009E4368"/>
    <w:rsid w:val="009E46A9"/>
    <w:rsid w:val="009E4B53"/>
    <w:rsid w:val="009E4BB1"/>
    <w:rsid w:val="009E686A"/>
    <w:rsid w:val="009E6F60"/>
    <w:rsid w:val="009E7AAE"/>
    <w:rsid w:val="009E7B44"/>
    <w:rsid w:val="009F09CC"/>
    <w:rsid w:val="009F2154"/>
    <w:rsid w:val="009F244E"/>
    <w:rsid w:val="009F45C2"/>
    <w:rsid w:val="009F5678"/>
    <w:rsid w:val="00A01E85"/>
    <w:rsid w:val="00A020B0"/>
    <w:rsid w:val="00A05E9E"/>
    <w:rsid w:val="00A06055"/>
    <w:rsid w:val="00A068EA"/>
    <w:rsid w:val="00A07B04"/>
    <w:rsid w:val="00A106AF"/>
    <w:rsid w:val="00A12B3E"/>
    <w:rsid w:val="00A137DE"/>
    <w:rsid w:val="00A149CD"/>
    <w:rsid w:val="00A14F39"/>
    <w:rsid w:val="00A1576D"/>
    <w:rsid w:val="00A15C5D"/>
    <w:rsid w:val="00A16337"/>
    <w:rsid w:val="00A16588"/>
    <w:rsid w:val="00A17E80"/>
    <w:rsid w:val="00A20792"/>
    <w:rsid w:val="00A20D7C"/>
    <w:rsid w:val="00A21279"/>
    <w:rsid w:val="00A21453"/>
    <w:rsid w:val="00A21792"/>
    <w:rsid w:val="00A2475B"/>
    <w:rsid w:val="00A25C3E"/>
    <w:rsid w:val="00A27EE9"/>
    <w:rsid w:val="00A3014F"/>
    <w:rsid w:val="00A306EE"/>
    <w:rsid w:val="00A30F66"/>
    <w:rsid w:val="00A325F9"/>
    <w:rsid w:val="00A348C3"/>
    <w:rsid w:val="00A35399"/>
    <w:rsid w:val="00A35CFC"/>
    <w:rsid w:val="00A361E5"/>
    <w:rsid w:val="00A374AE"/>
    <w:rsid w:val="00A379D3"/>
    <w:rsid w:val="00A427D4"/>
    <w:rsid w:val="00A42B19"/>
    <w:rsid w:val="00A42E4D"/>
    <w:rsid w:val="00A45BB0"/>
    <w:rsid w:val="00A463C2"/>
    <w:rsid w:val="00A47F18"/>
    <w:rsid w:val="00A5076B"/>
    <w:rsid w:val="00A50B82"/>
    <w:rsid w:val="00A50E27"/>
    <w:rsid w:val="00A51524"/>
    <w:rsid w:val="00A521E3"/>
    <w:rsid w:val="00A52A46"/>
    <w:rsid w:val="00A52D02"/>
    <w:rsid w:val="00A534F2"/>
    <w:rsid w:val="00A53519"/>
    <w:rsid w:val="00A54CB2"/>
    <w:rsid w:val="00A556D2"/>
    <w:rsid w:val="00A56EC6"/>
    <w:rsid w:val="00A57D76"/>
    <w:rsid w:val="00A603AF"/>
    <w:rsid w:val="00A6057E"/>
    <w:rsid w:val="00A60B0C"/>
    <w:rsid w:val="00A621FE"/>
    <w:rsid w:val="00A62B89"/>
    <w:rsid w:val="00A62BFA"/>
    <w:rsid w:val="00A632E6"/>
    <w:rsid w:val="00A647E6"/>
    <w:rsid w:val="00A649E2"/>
    <w:rsid w:val="00A65609"/>
    <w:rsid w:val="00A65DB2"/>
    <w:rsid w:val="00A6619D"/>
    <w:rsid w:val="00A66400"/>
    <w:rsid w:val="00A671B0"/>
    <w:rsid w:val="00A67936"/>
    <w:rsid w:val="00A70F8A"/>
    <w:rsid w:val="00A7314D"/>
    <w:rsid w:val="00A73E46"/>
    <w:rsid w:val="00A74076"/>
    <w:rsid w:val="00A75256"/>
    <w:rsid w:val="00A75870"/>
    <w:rsid w:val="00A76CB8"/>
    <w:rsid w:val="00A76EF0"/>
    <w:rsid w:val="00A77845"/>
    <w:rsid w:val="00A80B47"/>
    <w:rsid w:val="00A81516"/>
    <w:rsid w:val="00A81F3D"/>
    <w:rsid w:val="00A827AA"/>
    <w:rsid w:val="00A83251"/>
    <w:rsid w:val="00A90AC1"/>
    <w:rsid w:val="00A91A9B"/>
    <w:rsid w:val="00A921FD"/>
    <w:rsid w:val="00A92CED"/>
    <w:rsid w:val="00A9300E"/>
    <w:rsid w:val="00A932E1"/>
    <w:rsid w:val="00A94567"/>
    <w:rsid w:val="00A94978"/>
    <w:rsid w:val="00A952AC"/>
    <w:rsid w:val="00A952CA"/>
    <w:rsid w:val="00A966A0"/>
    <w:rsid w:val="00A96700"/>
    <w:rsid w:val="00A97FF2"/>
    <w:rsid w:val="00AA0B39"/>
    <w:rsid w:val="00AA11C6"/>
    <w:rsid w:val="00AA13AA"/>
    <w:rsid w:val="00AA3CFF"/>
    <w:rsid w:val="00AA4044"/>
    <w:rsid w:val="00AA4CC9"/>
    <w:rsid w:val="00AA5F3C"/>
    <w:rsid w:val="00AA702F"/>
    <w:rsid w:val="00AB07A0"/>
    <w:rsid w:val="00AB0DB2"/>
    <w:rsid w:val="00AB1898"/>
    <w:rsid w:val="00AB2C34"/>
    <w:rsid w:val="00AB3055"/>
    <w:rsid w:val="00AB306E"/>
    <w:rsid w:val="00AB56B4"/>
    <w:rsid w:val="00AB5AC2"/>
    <w:rsid w:val="00AB764F"/>
    <w:rsid w:val="00AC08C6"/>
    <w:rsid w:val="00AC1E00"/>
    <w:rsid w:val="00AC1ED7"/>
    <w:rsid w:val="00AC2357"/>
    <w:rsid w:val="00AC2930"/>
    <w:rsid w:val="00AC2EA6"/>
    <w:rsid w:val="00AC3EE6"/>
    <w:rsid w:val="00AC3FBA"/>
    <w:rsid w:val="00AC5416"/>
    <w:rsid w:val="00AC5CBE"/>
    <w:rsid w:val="00AC61E7"/>
    <w:rsid w:val="00AC6B86"/>
    <w:rsid w:val="00AC7006"/>
    <w:rsid w:val="00AC72C7"/>
    <w:rsid w:val="00AD1A25"/>
    <w:rsid w:val="00AD24FE"/>
    <w:rsid w:val="00AD2538"/>
    <w:rsid w:val="00AD25B3"/>
    <w:rsid w:val="00AD2BD3"/>
    <w:rsid w:val="00AD3318"/>
    <w:rsid w:val="00AD5481"/>
    <w:rsid w:val="00AD5ABB"/>
    <w:rsid w:val="00AD5D9A"/>
    <w:rsid w:val="00AD67DD"/>
    <w:rsid w:val="00AD6E17"/>
    <w:rsid w:val="00AE0C52"/>
    <w:rsid w:val="00AE12A6"/>
    <w:rsid w:val="00AE1338"/>
    <w:rsid w:val="00AE2A5B"/>
    <w:rsid w:val="00AE3301"/>
    <w:rsid w:val="00AE436B"/>
    <w:rsid w:val="00AE4BC0"/>
    <w:rsid w:val="00AE6AF7"/>
    <w:rsid w:val="00AE6BDA"/>
    <w:rsid w:val="00AE7C6D"/>
    <w:rsid w:val="00AF0008"/>
    <w:rsid w:val="00AF04F4"/>
    <w:rsid w:val="00AF0923"/>
    <w:rsid w:val="00AF28CA"/>
    <w:rsid w:val="00AF2CA8"/>
    <w:rsid w:val="00AF2DD2"/>
    <w:rsid w:val="00AF309F"/>
    <w:rsid w:val="00AF3612"/>
    <w:rsid w:val="00AF5E24"/>
    <w:rsid w:val="00AF5ED2"/>
    <w:rsid w:val="00AF5EFD"/>
    <w:rsid w:val="00AF6129"/>
    <w:rsid w:val="00B003A8"/>
    <w:rsid w:val="00B02C70"/>
    <w:rsid w:val="00B0435A"/>
    <w:rsid w:val="00B06382"/>
    <w:rsid w:val="00B07256"/>
    <w:rsid w:val="00B07731"/>
    <w:rsid w:val="00B07BF7"/>
    <w:rsid w:val="00B10EBC"/>
    <w:rsid w:val="00B1179C"/>
    <w:rsid w:val="00B11AEA"/>
    <w:rsid w:val="00B12DD4"/>
    <w:rsid w:val="00B14A92"/>
    <w:rsid w:val="00B15DDF"/>
    <w:rsid w:val="00B15FF2"/>
    <w:rsid w:val="00B165D1"/>
    <w:rsid w:val="00B17086"/>
    <w:rsid w:val="00B170F1"/>
    <w:rsid w:val="00B176D2"/>
    <w:rsid w:val="00B20918"/>
    <w:rsid w:val="00B21164"/>
    <w:rsid w:val="00B21943"/>
    <w:rsid w:val="00B22382"/>
    <w:rsid w:val="00B22824"/>
    <w:rsid w:val="00B233F4"/>
    <w:rsid w:val="00B23FC3"/>
    <w:rsid w:val="00B2528B"/>
    <w:rsid w:val="00B25D1F"/>
    <w:rsid w:val="00B25E75"/>
    <w:rsid w:val="00B2693F"/>
    <w:rsid w:val="00B30AE7"/>
    <w:rsid w:val="00B31157"/>
    <w:rsid w:val="00B3194C"/>
    <w:rsid w:val="00B33F07"/>
    <w:rsid w:val="00B342A2"/>
    <w:rsid w:val="00B3710E"/>
    <w:rsid w:val="00B40628"/>
    <w:rsid w:val="00B40E68"/>
    <w:rsid w:val="00B41CA2"/>
    <w:rsid w:val="00B41DF9"/>
    <w:rsid w:val="00B42015"/>
    <w:rsid w:val="00B445DA"/>
    <w:rsid w:val="00B448EA"/>
    <w:rsid w:val="00B44B06"/>
    <w:rsid w:val="00B4506B"/>
    <w:rsid w:val="00B460D8"/>
    <w:rsid w:val="00B461C1"/>
    <w:rsid w:val="00B471DC"/>
    <w:rsid w:val="00B47321"/>
    <w:rsid w:val="00B478AF"/>
    <w:rsid w:val="00B5082E"/>
    <w:rsid w:val="00B515BB"/>
    <w:rsid w:val="00B52FEF"/>
    <w:rsid w:val="00B542C5"/>
    <w:rsid w:val="00B5527C"/>
    <w:rsid w:val="00B565F8"/>
    <w:rsid w:val="00B609BA"/>
    <w:rsid w:val="00B616D0"/>
    <w:rsid w:val="00B62612"/>
    <w:rsid w:val="00B627BC"/>
    <w:rsid w:val="00B62802"/>
    <w:rsid w:val="00B62FA7"/>
    <w:rsid w:val="00B6390F"/>
    <w:rsid w:val="00B63DF7"/>
    <w:rsid w:val="00B6621B"/>
    <w:rsid w:val="00B66C9E"/>
    <w:rsid w:val="00B6760D"/>
    <w:rsid w:val="00B70155"/>
    <w:rsid w:val="00B71A49"/>
    <w:rsid w:val="00B72328"/>
    <w:rsid w:val="00B72B56"/>
    <w:rsid w:val="00B73E95"/>
    <w:rsid w:val="00B747D1"/>
    <w:rsid w:val="00B74A31"/>
    <w:rsid w:val="00B75508"/>
    <w:rsid w:val="00B77D08"/>
    <w:rsid w:val="00B8090B"/>
    <w:rsid w:val="00B81499"/>
    <w:rsid w:val="00B82561"/>
    <w:rsid w:val="00B8352C"/>
    <w:rsid w:val="00B84451"/>
    <w:rsid w:val="00B849BA"/>
    <w:rsid w:val="00B849E8"/>
    <w:rsid w:val="00B8506E"/>
    <w:rsid w:val="00B85251"/>
    <w:rsid w:val="00B86465"/>
    <w:rsid w:val="00B86F6E"/>
    <w:rsid w:val="00B871CC"/>
    <w:rsid w:val="00B871E2"/>
    <w:rsid w:val="00B876B8"/>
    <w:rsid w:val="00B878A8"/>
    <w:rsid w:val="00B87B6A"/>
    <w:rsid w:val="00B87FD0"/>
    <w:rsid w:val="00B9311D"/>
    <w:rsid w:val="00B93351"/>
    <w:rsid w:val="00B93465"/>
    <w:rsid w:val="00B9395F"/>
    <w:rsid w:val="00B948AB"/>
    <w:rsid w:val="00B9514C"/>
    <w:rsid w:val="00B969BC"/>
    <w:rsid w:val="00B9711C"/>
    <w:rsid w:val="00B97382"/>
    <w:rsid w:val="00B97B3A"/>
    <w:rsid w:val="00B97DDC"/>
    <w:rsid w:val="00BA02B3"/>
    <w:rsid w:val="00BA0AA8"/>
    <w:rsid w:val="00BA1608"/>
    <w:rsid w:val="00BA1765"/>
    <w:rsid w:val="00BA3802"/>
    <w:rsid w:val="00BA3FB3"/>
    <w:rsid w:val="00BA47F0"/>
    <w:rsid w:val="00BA4C35"/>
    <w:rsid w:val="00BA520A"/>
    <w:rsid w:val="00BA5A90"/>
    <w:rsid w:val="00BA5CCA"/>
    <w:rsid w:val="00BA5EAC"/>
    <w:rsid w:val="00BA704A"/>
    <w:rsid w:val="00BA756D"/>
    <w:rsid w:val="00BA77C8"/>
    <w:rsid w:val="00BB0E53"/>
    <w:rsid w:val="00BB1A8A"/>
    <w:rsid w:val="00BB27B6"/>
    <w:rsid w:val="00BB373D"/>
    <w:rsid w:val="00BB59C6"/>
    <w:rsid w:val="00BB7834"/>
    <w:rsid w:val="00BB7E5A"/>
    <w:rsid w:val="00BC17EE"/>
    <w:rsid w:val="00BC2090"/>
    <w:rsid w:val="00BC216A"/>
    <w:rsid w:val="00BC2DDE"/>
    <w:rsid w:val="00BC32A3"/>
    <w:rsid w:val="00BC3F64"/>
    <w:rsid w:val="00BC745C"/>
    <w:rsid w:val="00BC7E98"/>
    <w:rsid w:val="00BD0FCF"/>
    <w:rsid w:val="00BD1C13"/>
    <w:rsid w:val="00BD2680"/>
    <w:rsid w:val="00BD36A3"/>
    <w:rsid w:val="00BD376D"/>
    <w:rsid w:val="00BD3F1A"/>
    <w:rsid w:val="00BD44EC"/>
    <w:rsid w:val="00BD512F"/>
    <w:rsid w:val="00BD5946"/>
    <w:rsid w:val="00BE016C"/>
    <w:rsid w:val="00BE0CC9"/>
    <w:rsid w:val="00BE16A9"/>
    <w:rsid w:val="00BE2142"/>
    <w:rsid w:val="00BE332A"/>
    <w:rsid w:val="00BE367C"/>
    <w:rsid w:val="00BE58C0"/>
    <w:rsid w:val="00BE7984"/>
    <w:rsid w:val="00BF0CAE"/>
    <w:rsid w:val="00BF2059"/>
    <w:rsid w:val="00BF26F8"/>
    <w:rsid w:val="00BF354D"/>
    <w:rsid w:val="00BF45F7"/>
    <w:rsid w:val="00BF63D4"/>
    <w:rsid w:val="00BF6A40"/>
    <w:rsid w:val="00BF6A94"/>
    <w:rsid w:val="00BF6B24"/>
    <w:rsid w:val="00BF7488"/>
    <w:rsid w:val="00BF7583"/>
    <w:rsid w:val="00BF7997"/>
    <w:rsid w:val="00BF7FD5"/>
    <w:rsid w:val="00C010A0"/>
    <w:rsid w:val="00C01510"/>
    <w:rsid w:val="00C02717"/>
    <w:rsid w:val="00C0292C"/>
    <w:rsid w:val="00C02A41"/>
    <w:rsid w:val="00C03EA3"/>
    <w:rsid w:val="00C04E7B"/>
    <w:rsid w:val="00C05169"/>
    <w:rsid w:val="00C059CF"/>
    <w:rsid w:val="00C06473"/>
    <w:rsid w:val="00C07C13"/>
    <w:rsid w:val="00C1059D"/>
    <w:rsid w:val="00C1200A"/>
    <w:rsid w:val="00C12E27"/>
    <w:rsid w:val="00C12FB9"/>
    <w:rsid w:val="00C130A7"/>
    <w:rsid w:val="00C13AC1"/>
    <w:rsid w:val="00C14F29"/>
    <w:rsid w:val="00C14F3D"/>
    <w:rsid w:val="00C152EA"/>
    <w:rsid w:val="00C1601E"/>
    <w:rsid w:val="00C162FF"/>
    <w:rsid w:val="00C17394"/>
    <w:rsid w:val="00C174E6"/>
    <w:rsid w:val="00C207F2"/>
    <w:rsid w:val="00C226B5"/>
    <w:rsid w:val="00C22AA0"/>
    <w:rsid w:val="00C243DF"/>
    <w:rsid w:val="00C247CF"/>
    <w:rsid w:val="00C24FC0"/>
    <w:rsid w:val="00C25987"/>
    <w:rsid w:val="00C3031A"/>
    <w:rsid w:val="00C315B7"/>
    <w:rsid w:val="00C323C8"/>
    <w:rsid w:val="00C32C9C"/>
    <w:rsid w:val="00C3378F"/>
    <w:rsid w:val="00C3388A"/>
    <w:rsid w:val="00C40126"/>
    <w:rsid w:val="00C4103D"/>
    <w:rsid w:val="00C41D58"/>
    <w:rsid w:val="00C41E2A"/>
    <w:rsid w:val="00C41F8A"/>
    <w:rsid w:val="00C42668"/>
    <w:rsid w:val="00C427C4"/>
    <w:rsid w:val="00C44271"/>
    <w:rsid w:val="00C4429C"/>
    <w:rsid w:val="00C45CD0"/>
    <w:rsid w:val="00C46070"/>
    <w:rsid w:val="00C46669"/>
    <w:rsid w:val="00C46EB5"/>
    <w:rsid w:val="00C5105F"/>
    <w:rsid w:val="00C520E3"/>
    <w:rsid w:val="00C523FD"/>
    <w:rsid w:val="00C525C4"/>
    <w:rsid w:val="00C527FD"/>
    <w:rsid w:val="00C54D63"/>
    <w:rsid w:val="00C57283"/>
    <w:rsid w:val="00C57446"/>
    <w:rsid w:val="00C60699"/>
    <w:rsid w:val="00C6160D"/>
    <w:rsid w:val="00C61B12"/>
    <w:rsid w:val="00C6275F"/>
    <w:rsid w:val="00C62F5B"/>
    <w:rsid w:val="00C655A7"/>
    <w:rsid w:val="00C65E22"/>
    <w:rsid w:val="00C66ECE"/>
    <w:rsid w:val="00C7265C"/>
    <w:rsid w:val="00C72CB5"/>
    <w:rsid w:val="00C72F1D"/>
    <w:rsid w:val="00C737D2"/>
    <w:rsid w:val="00C751BF"/>
    <w:rsid w:val="00C76486"/>
    <w:rsid w:val="00C76CE6"/>
    <w:rsid w:val="00C77595"/>
    <w:rsid w:val="00C776A2"/>
    <w:rsid w:val="00C77AE0"/>
    <w:rsid w:val="00C8003A"/>
    <w:rsid w:val="00C81EE1"/>
    <w:rsid w:val="00C8200D"/>
    <w:rsid w:val="00C82CA4"/>
    <w:rsid w:val="00C8359C"/>
    <w:rsid w:val="00C83BFE"/>
    <w:rsid w:val="00C84DFF"/>
    <w:rsid w:val="00C85709"/>
    <w:rsid w:val="00C86781"/>
    <w:rsid w:val="00C878A3"/>
    <w:rsid w:val="00C87AB1"/>
    <w:rsid w:val="00C930C7"/>
    <w:rsid w:val="00C93A0E"/>
    <w:rsid w:val="00C94F9E"/>
    <w:rsid w:val="00C95E17"/>
    <w:rsid w:val="00C97244"/>
    <w:rsid w:val="00C974C6"/>
    <w:rsid w:val="00CA080E"/>
    <w:rsid w:val="00CA2C9E"/>
    <w:rsid w:val="00CA3897"/>
    <w:rsid w:val="00CA4DD5"/>
    <w:rsid w:val="00CA62D6"/>
    <w:rsid w:val="00CA7D61"/>
    <w:rsid w:val="00CB09B2"/>
    <w:rsid w:val="00CB2342"/>
    <w:rsid w:val="00CB2829"/>
    <w:rsid w:val="00CB2F3D"/>
    <w:rsid w:val="00CB4875"/>
    <w:rsid w:val="00CB639E"/>
    <w:rsid w:val="00CB7302"/>
    <w:rsid w:val="00CB7874"/>
    <w:rsid w:val="00CB7967"/>
    <w:rsid w:val="00CC07CC"/>
    <w:rsid w:val="00CC0B5C"/>
    <w:rsid w:val="00CC158B"/>
    <w:rsid w:val="00CC334B"/>
    <w:rsid w:val="00CC34AB"/>
    <w:rsid w:val="00CC43A0"/>
    <w:rsid w:val="00CC59D8"/>
    <w:rsid w:val="00CC5FA4"/>
    <w:rsid w:val="00CD000C"/>
    <w:rsid w:val="00CD018C"/>
    <w:rsid w:val="00CD1765"/>
    <w:rsid w:val="00CD318C"/>
    <w:rsid w:val="00CD4B69"/>
    <w:rsid w:val="00CD4F81"/>
    <w:rsid w:val="00CD5845"/>
    <w:rsid w:val="00CD6585"/>
    <w:rsid w:val="00CD67B6"/>
    <w:rsid w:val="00CD7B82"/>
    <w:rsid w:val="00CE17CC"/>
    <w:rsid w:val="00CE2ED7"/>
    <w:rsid w:val="00CE4CB3"/>
    <w:rsid w:val="00CE4F5E"/>
    <w:rsid w:val="00CE5ED3"/>
    <w:rsid w:val="00CF03FC"/>
    <w:rsid w:val="00CF1345"/>
    <w:rsid w:val="00CF1FDD"/>
    <w:rsid w:val="00CF367E"/>
    <w:rsid w:val="00CF53CF"/>
    <w:rsid w:val="00CF6704"/>
    <w:rsid w:val="00CF68C2"/>
    <w:rsid w:val="00CF79D1"/>
    <w:rsid w:val="00D008C4"/>
    <w:rsid w:val="00D00B34"/>
    <w:rsid w:val="00D00B5C"/>
    <w:rsid w:val="00D024D0"/>
    <w:rsid w:val="00D039DE"/>
    <w:rsid w:val="00D03E25"/>
    <w:rsid w:val="00D0500C"/>
    <w:rsid w:val="00D054C8"/>
    <w:rsid w:val="00D05769"/>
    <w:rsid w:val="00D05D81"/>
    <w:rsid w:val="00D068A6"/>
    <w:rsid w:val="00D07D77"/>
    <w:rsid w:val="00D12808"/>
    <w:rsid w:val="00D12AB0"/>
    <w:rsid w:val="00D1473D"/>
    <w:rsid w:val="00D14C90"/>
    <w:rsid w:val="00D150FC"/>
    <w:rsid w:val="00D1515D"/>
    <w:rsid w:val="00D15333"/>
    <w:rsid w:val="00D1540E"/>
    <w:rsid w:val="00D15D8E"/>
    <w:rsid w:val="00D15DC8"/>
    <w:rsid w:val="00D16D8F"/>
    <w:rsid w:val="00D172A9"/>
    <w:rsid w:val="00D20B93"/>
    <w:rsid w:val="00D21D56"/>
    <w:rsid w:val="00D22E0E"/>
    <w:rsid w:val="00D242AD"/>
    <w:rsid w:val="00D25687"/>
    <w:rsid w:val="00D259F4"/>
    <w:rsid w:val="00D26A41"/>
    <w:rsid w:val="00D3052D"/>
    <w:rsid w:val="00D33B8F"/>
    <w:rsid w:val="00D33F35"/>
    <w:rsid w:val="00D3404C"/>
    <w:rsid w:val="00D35E07"/>
    <w:rsid w:val="00D36812"/>
    <w:rsid w:val="00D407E2"/>
    <w:rsid w:val="00D42ABC"/>
    <w:rsid w:val="00D42CEF"/>
    <w:rsid w:val="00D43322"/>
    <w:rsid w:val="00D43333"/>
    <w:rsid w:val="00D4431D"/>
    <w:rsid w:val="00D44E92"/>
    <w:rsid w:val="00D45507"/>
    <w:rsid w:val="00D47743"/>
    <w:rsid w:val="00D50267"/>
    <w:rsid w:val="00D50E58"/>
    <w:rsid w:val="00D5148A"/>
    <w:rsid w:val="00D5236F"/>
    <w:rsid w:val="00D52F1F"/>
    <w:rsid w:val="00D5540B"/>
    <w:rsid w:val="00D5619A"/>
    <w:rsid w:val="00D621CC"/>
    <w:rsid w:val="00D641D6"/>
    <w:rsid w:val="00D646B8"/>
    <w:rsid w:val="00D65AD9"/>
    <w:rsid w:val="00D66F73"/>
    <w:rsid w:val="00D672D9"/>
    <w:rsid w:val="00D67BE9"/>
    <w:rsid w:val="00D70A88"/>
    <w:rsid w:val="00D70E71"/>
    <w:rsid w:val="00D72904"/>
    <w:rsid w:val="00D742A2"/>
    <w:rsid w:val="00D74C39"/>
    <w:rsid w:val="00D7587C"/>
    <w:rsid w:val="00D76465"/>
    <w:rsid w:val="00D76751"/>
    <w:rsid w:val="00D77229"/>
    <w:rsid w:val="00D77581"/>
    <w:rsid w:val="00D807EC"/>
    <w:rsid w:val="00D84171"/>
    <w:rsid w:val="00D84639"/>
    <w:rsid w:val="00D84E43"/>
    <w:rsid w:val="00D85B40"/>
    <w:rsid w:val="00D85BD8"/>
    <w:rsid w:val="00D85DD9"/>
    <w:rsid w:val="00D8668A"/>
    <w:rsid w:val="00D872E2"/>
    <w:rsid w:val="00D87835"/>
    <w:rsid w:val="00D87B10"/>
    <w:rsid w:val="00D918CD"/>
    <w:rsid w:val="00D92FE2"/>
    <w:rsid w:val="00D95065"/>
    <w:rsid w:val="00D96675"/>
    <w:rsid w:val="00D96A0B"/>
    <w:rsid w:val="00D970AF"/>
    <w:rsid w:val="00DA00D9"/>
    <w:rsid w:val="00DA09B7"/>
    <w:rsid w:val="00DA09D3"/>
    <w:rsid w:val="00DA1186"/>
    <w:rsid w:val="00DA26EF"/>
    <w:rsid w:val="00DA3149"/>
    <w:rsid w:val="00DA3E1D"/>
    <w:rsid w:val="00DA64BC"/>
    <w:rsid w:val="00DA688A"/>
    <w:rsid w:val="00DA6B0C"/>
    <w:rsid w:val="00DA7732"/>
    <w:rsid w:val="00DB0294"/>
    <w:rsid w:val="00DB0B42"/>
    <w:rsid w:val="00DB0EC4"/>
    <w:rsid w:val="00DB1215"/>
    <w:rsid w:val="00DB19F2"/>
    <w:rsid w:val="00DB3161"/>
    <w:rsid w:val="00DB3976"/>
    <w:rsid w:val="00DB3EB8"/>
    <w:rsid w:val="00DB49E2"/>
    <w:rsid w:val="00DB5B92"/>
    <w:rsid w:val="00DB6B02"/>
    <w:rsid w:val="00DB7516"/>
    <w:rsid w:val="00DB7FFE"/>
    <w:rsid w:val="00DC043A"/>
    <w:rsid w:val="00DC239F"/>
    <w:rsid w:val="00DC3FE2"/>
    <w:rsid w:val="00DC4EB9"/>
    <w:rsid w:val="00DC6C0E"/>
    <w:rsid w:val="00DC7422"/>
    <w:rsid w:val="00DC7CC6"/>
    <w:rsid w:val="00DD0A27"/>
    <w:rsid w:val="00DD3144"/>
    <w:rsid w:val="00DD353F"/>
    <w:rsid w:val="00DD373A"/>
    <w:rsid w:val="00DD3AA6"/>
    <w:rsid w:val="00DD41E3"/>
    <w:rsid w:val="00DD636C"/>
    <w:rsid w:val="00DD6488"/>
    <w:rsid w:val="00DD7BE3"/>
    <w:rsid w:val="00DE07F1"/>
    <w:rsid w:val="00DE191C"/>
    <w:rsid w:val="00DE3396"/>
    <w:rsid w:val="00DE3C78"/>
    <w:rsid w:val="00DE46E3"/>
    <w:rsid w:val="00DE52F2"/>
    <w:rsid w:val="00DF37A0"/>
    <w:rsid w:val="00DF4509"/>
    <w:rsid w:val="00DF4B08"/>
    <w:rsid w:val="00DF57EB"/>
    <w:rsid w:val="00DF6E67"/>
    <w:rsid w:val="00DF7606"/>
    <w:rsid w:val="00DF78AC"/>
    <w:rsid w:val="00DF7E52"/>
    <w:rsid w:val="00E00237"/>
    <w:rsid w:val="00E01003"/>
    <w:rsid w:val="00E0180B"/>
    <w:rsid w:val="00E01ABD"/>
    <w:rsid w:val="00E01B69"/>
    <w:rsid w:val="00E0264F"/>
    <w:rsid w:val="00E02A5B"/>
    <w:rsid w:val="00E035BF"/>
    <w:rsid w:val="00E0391B"/>
    <w:rsid w:val="00E04A27"/>
    <w:rsid w:val="00E0549E"/>
    <w:rsid w:val="00E05A58"/>
    <w:rsid w:val="00E05F23"/>
    <w:rsid w:val="00E06453"/>
    <w:rsid w:val="00E06CD0"/>
    <w:rsid w:val="00E06E54"/>
    <w:rsid w:val="00E103D6"/>
    <w:rsid w:val="00E10B8F"/>
    <w:rsid w:val="00E11E2B"/>
    <w:rsid w:val="00E12B4A"/>
    <w:rsid w:val="00E12DEE"/>
    <w:rsid w:val="00E12E6A"/>
    <w:rsid w:val="00E13A5B"/>
    <w:rsid w:val="00E13AD2"/>
    <w:rsid w:val="00E13DDF"/>
    <w:rsid w:val="00E14D52"/>
    <w:rsid w:val="00E150F3"/>
    <w:rsid w:val="00E15B3B"/>
    <w:rsid w:val="00E1674D"/>
    <w:rsid w:val="00E16A4A"/>
    <w:rsid w:val="00E20D4C"/>
    <w:rsid w:val="00E2711D"/>
    <w:rsid w:val="00E303C4"/>
    <w:rsid w:val="00E3188A"/>
    <w:rsid w:val="00E31E55"/>
    <w:rsid w:val="00E328FD"/>
    <w:rsid w:val="00E352CD"/>
    <w:rsid w:val="00E3568A"/>
    <w:rsid w:val="00E35ADF"/>
    <w:rsid w:val="00E40AEA"/>
    <w:rsid w:val="00E411FF"/>
    <w:rsid w:val="00E436E5"/>
    <w:rsid w:val="00E4534C"/>
    <w:rsid w:val="00E4704C"/>
    <w:rsid w:val="00E47A7D"/>
    <w:rsid w:val="00E519AB"/>
    <w:rsid w:val="00E51AA8"/>
    <w:rsid w:val="00E51DDA"/>
    <w:rsid w:val="00E52B62"/>
    <w:rsid w:val="00E53C0D"/>
    <w:rsid w:val="00E5457A"/>
    <w:rsid w:val="00E54FF2"/>
    <w:rsid w:val="00E561E2"/>
    <w:rsid w:val="00E573CC"/>
    <w:rsid w:val="00E6033F"/>
    <w:rsid w:val="00E6044D"/>
    <w:rsid w:val="00E60A71"/>
    <w:rsid w:val="00E61F32"/>
    <w:rsid w:val="00E625CB"/>
    <w:rsid w:val="00E635DA"/>
    <w:rsid w:val="00E6367D"/>
    <w:rsid w:val="00E6406B"/>
    <w:rsid w:val="00E64AE1"/>
    <w:rsid w:val="00E64F28"/>
    <w:rsid w:val="00E65191"/>
    <w:rsid w:val="00E65285"/>
    <w:rsid w:val="00E671E5"/>
    <w:rsid w:val="00E70276"/>
    <w:rsid w:val="00E70CAD"/>
    <w:rsid w:val="00E70D62"/>
    <w:rsid w:val="00E72D3B"/>
    <w:rsid w:val="00E73ED9"/>
    <w:rsid w:val="00E74264"/>
    <w:rsid w:val="00E74508"/>
    <w:rsid w:val="00E74DF9"/>
    <w:rsid w:val="00E7651F"/>
    <w:rsid w:val="00E77617"/>
    <w:rsid w:val="00E77E32"/>
    <w:rsid w:val="00E807C0"/>
    <w:rsid w:val="00E816F8"/>
    <w:rsid w:val="00E81BBD"/>
    <w:rsid w:val="00E8266E"/>
    <w:rsid w:val="00E82C69"/>
    <w:rsid w:val="00E8300A"/>
    <w:rsid w:val="00E86F50"/>
    <w:rsid w:val="00E9056B"/>
    <w:rsid w:val="00E9348E"/>
    <w:rsid w:val="00E93819"/>
    <w:rsid w:val="00E93C8F"/>
    <w:rsid w:val="00E93FFF"/>
    <w:rsid w:val="00E944A7"/>
    <w:rsid w:val="00E94E79"/>
    <w:rsid w:val="00E96F2D"/>
    <w:rsid w:val="00E9723D"/>
    <w:rsid w:val="00E9753B"/>
    <w:rsid w:val="00EA0019"/>
    <w:rsid w:val="00EA0040"/>
    <w:rsid w:val="00EA1049"/>
    <w:rsid w:val="00EA1691"/>
    <w:rsid w:val="00EA2330"/>
    <w:rsid w:val="00EA2661"/>
    <w:rsid w:val="00EA27AA"/>
    <w:rsid w:val="00EA28CA"/>
    <w:rsid w:val="00EA28E3"/>
    <w:rsid w:val="00EA2A91"/>
    <w:rsid w:val="00EA3D04"/>
    <w:rsid w:val="00EA3D98"/>
    <w:rsid w:val="00EA5739"/>
    <w:rsid w:val="00EA590A"/>
    <w:rsid w:val="00EA6885"/>
    <w:rsid w:val="00EA7681"/>
    <w:rsid w:val="00EA7A69"/>
    <w:rsid w:val="00EB17A3"/>
    <w:rsid w:val="00EB1A0C"/>
    <w:rsid w:val="00EB3651"/>
    <w:rsid w:val="00EB3BC0"/>
    <w:rsid w:val="00EB3D7C"/>
    <w:rsid w:val="00EB4125"/>
    <w:rsid w:val="00EB461C"/>
    <w:rsid w:val="00EB4BEB"/>
    <w:rsid w:val="00EB608F"/>
    <w:rsid w:val="00EB6D46"/>
    <w:rsid w:val="00EB79FB"/>
    <w:rsid w:val="00EB7E60"/>
    <w:rsid w:val="00EB7F0C"/>
    <w:rsid w:val="00EC00E5"/>
    <w:rsid w:val="00EC0153"/>
    <w:rsid w:val="00EC061E"/>
    <w:rsid w:val="00EC1ECE"/>
    <w:rsid w:val="00EC2777"/>
    <w:rsid w:val="00EC2A8B"/>
    <w:rsid w:val="00EC3026"/>
    <w:rsid w:val="00EC306A"/>
    <w:rsid w:val="00EC49EE"/>
    <w:rsid w:val="00EC613B"/>
    <w:rsid w:val="00EC61CD"/>
    <w:rsid w:val="00EC744D"/>
    <w:rsid w:val="00EC77C8"/>
    <w:rsid w:val="00ED0225"/>
    <w:rsid w:val="00ED05C5"/>
    <w:rsid w:val="00ED0C8C"/>
    <w:rsid w:val="00ED16C2"/>
    <w:rsid w:val="00ED21A4"/>
    <w:rsid w:val="00ED3FAF"/>
    <w:rsid w:val="00ED41B2"/>
    <w:rsid w:val="00ED4315"/>
    <w:rsid w:val="00ED519A"/>
    <w:rsid w:val="00ED5B82"/>
    <w:rsid w:val="00ED6174"/>
    <w:rsid w:val="00ED70E6"/>
    <w:rsid w:val="00ED7684"/>
    <w:rsid w:val="00EE12C7"/>
    <w:rsid w:val="00EE1B45"/>
    <w:rsid w:val="00EE2911"/>
    <w:rsid w:val="00EE35E1"/>
    <w:rsid w:val="00EE3CFB"/>
    <w:rsid w:val="00EE45FE"/>
    <w:rsid w:val="00EE4BA2"/>
    <w:rsid w:val="00EE692A"/>
    <w:rsid w:val="00EE799F"/>
    <w:rsid w:val="00EF09BF"/>
    <w:rsid w:val="00EF0C04"/>
    <w:rsid w:val="00EF1E0B"/>
    <w:rsid w:val="00EF2003"/>
    <w:rsid w:val="00EF3209"/>
    <w:rsid w:val="00EF39CD"/>
    <w:rsid w:val="00EF42D3"/>
    <w:rsid w:val="00EF46D7"/>
    <w:rsid w:val="00EF4AC9"/>
    <w:rsid w:val="00EF5211"/>
    <w:rsid w:val="00EF663A"/>
    <w:rsid w:val="00EF6D9D"/>
    <w:rsid w:val="00EF7719"/>
    <w:rsid w:val="00F034CC"/>
    <w:rsid w:val="00F03A3C"/>
    <w:rsid w:val="00F0546E"/>
    <w:rsid w:val="00F06417"/>
    <w:rsid w:val="00F06CDB"/>
    <w:rsid w:val="00F07187"/>
    <w:rsid w:val="00F074FE"/>
    <w:rsid w:val="00F07E2D"/>
    <w:rsid w:val="00F10E29"/>
    <w:rsid w:val="00F11CD5"/>
    <w:rsid w:val="00F11FE4"/>
    <w:rsid w:val="00F126B3"/>
    <w:rsid w:val="00F13108"/>
    <w:rsid w:val="00F134B6"/>
    <w:rsid w:val="00F13C47"/>
    <w:rsid w:val="00F13DC9"/>
    <w:rsid w:val="00F167D6"/>
    <w:rsid w:val="00F16960"/>
    <w:rsid w:val="00F16CDC"/>
    <w:rsid w:val="00F17FB6"/>
    <w:rsid w:val="00F20027"/>
    <w:rsid w:val="00F209FF"/>
    <w:rsid w:val="00F26863"/>
    <w:rsid w:val="00F3015A"/>
    <w:rsid w:val="00F3155B"/>
    <w:rsid w:val="00F3158F"/>
    <w:rsid w:val="00F31FCD"/>
    <w:rsid w:val="00F320F9"/>
    <w:rsid w:val="00F32949"/>
    <w:rsid w:val="00F32B56"/>
    <w:rsid w:val="00F334F1"/>
    <w:rsid w:val="00F35B82"/>
    <w:rsid w:val="00F366DA"/>
    <w:rsid w:val="00F36CA5"/>
    <w:rsid w:val="00F40CCE"/>
    <w:rsid w:val="00F40EB6"/>
    <w:rsid w:val="00F41CAF"/>
    <w:rsid w:val="00F4245D"/>
    <w:rsid w:val="00F432B4"/>
    <w:rsid w:val="00F4340F"/>
    <w:rsid w:val="00F4358F"/>
    <w:rsid w:val="00F45DF6"/>
    <w:rsid w:val="00F469A6"/>
    <w:rsid w:val="00F46CD6"/>
    <w:rsid w:val="00F47B22"/>
    <w:rsid w:val="00F47B69"/>
    <w:rsid w:val="00F47F77"/>
    <w:rsid w:val="00F515E6"/>
    <w:rsid w:val="00F52B50"/>
    <w:rsid w:val="00F5341F"/>
    <w:rsid w:val="00F53E8E"/>
    <w:rsid w:val="00F54494"/>
    <w:rsid w:val="00F55501"/>
    <w:rsid w:val="00F55EE7"/>
    <w:rsid w:val="00F56E2D"/>
    <w:rsid w:val="00F57EFD"/>
    <w:rsid w:val="00F57FD7"/>
    <w:rsid w:val="00F60226"/>
    <w:rsid w:val="00F60707"/>
    <w:rsid w:val="00F60B28"/>
    <w:rsid w:val="00F61445"/>
    <w:rsid w:val="00F617B8"/>
    <w:rsid w:val="00F62486"/>
    <w:rsid w:val="00F624C9"/>
    <w:rsid w:val="00F6346A"/>
    <w:rsid w:val="00F6430C"/>
    <w:rsid w:val="00F65061"/>
    <w:rsid w:val="00F653B4"/>
    <w:rsid w:val="00F65944"/>
    <w:rsid w:val="00F65D44"/>
    <w:rsid w:val="00F6726A"/>
    <w:rsid w:val="00F67E5A"/>
    <w:rsid w:val="00F70944"/>
    <w:rsid w:val="00F70A9F"/>
    <w:rsid w:val="00F71EB7"/>
    <w:rsid w:val="00F74854"/>
    <w:rsid w:val="00F81F2A"/>
    <w:rsid w:val="00F834C1"/>
    <w:rsid w:val="00F83AC1"/>
    <w:rsid w:val="00F83F0B"/>
    <w:rsid w:val="00F850CE"/>
    <w:rsid w:val="00F86FC9"/>
    <w:rsid w:val="00F87670"/>
    <w:rsid w:val="00F901E8"/>
    <w:rsid w:val="00F90EEA"/>
    <w:rsid w:val="00F9151C"/>
    <w:rsid w:val="00F915A4"/>
    <w:rsid w:val="00F92439"/>
    <w:rsid w:val="00F9373F"/>
    <w:rsid w:val="00F94C75"/>
    <w:rsid w:val="00F954EC"/>
    <w:rsid w:val="00FA06CD"/>
    <w:rsid w:val="00FA0B4C"/>
    <w:rsid w:val="00FA2418"/>
    <w:rsid w:val="00FA257F"/>
    <w:rsid w:val="00FA32F2"/>
    <w:rsid w:val="00FA5128"/>
    <w:rsid w:val="00FA580B"/>
    <w:rsid w:val="00FA5CCB"/>
    <w:rsid w:val="00FA7501"/>
    <w:rsid w:val="00FA7B64"/>
    <w:rsid w:val="00FB1D35"/>
    <w:rsid w:val="00FB26AB"/>
    <w:rsid w:val="00FB3064"/>
    <w:rsid w:val="00FB438E"/>
    <w:rsid w:val="00FB4E0D"/>
    <w:rsid w:val="00FB6ED8"/>
    <w:rsid w:val="00FB7910"/>
    <w:rsid w:val="00FC074E"/>
    <w:rsid w:val="00FC18E5"/>
    <w:rsid w:val="00FC2871"/>
    <w:rsid w:val="00FC30CF"/>
    <w:rsid w:val="00FC32EC"/>
    <w:rsid w:val="00FC3ED5"/>
    <w:rsid w:val="00FC4D5C"/>
    <w:rsid w:val="00FC5B09"/>
    <w:rsid w:val="00FC6437"/>
    <w:rsid w:val="00FC7107"/>
    <w:rsid w:val="00FC72C1"/>
    <w:rsid w:val="00FD1581"/>
    <w:rsid w:val="00FD29D8"/>
    <w:rsid w:val="00FD3715"/>
    <w:rsid w:val="00FD38CF"/>
    <w:rsid w:val="00FD636D"/>
    <w:rsid w:val="00FD6D54"/>
    <w:rsid w:val="00FD7390"/>
    <w:rsid w:val="00FD7AAE"/>
    <w:rsid w:val="00FD7E54"/>
    <w:rsid w:val="00FE0801"/>
    <w:rsid w:val="00FE0939"/>
    <w:rsid w:val="00FE3FA5"/>
    <w:rsid w:val="00FE4316"/>
    <w:rsid w:val="00FE59C2"/>
    <w:rsid w:val="00FE68B3"/>
    <w:rsid w:val="00FE6AE9"/>
    <w:rsid w:val="00FE6B55"/>
    <w:rsid w:val="00FE6F9B"/>
    <w:rsid w:val="00FF61B3"/>
    <w:rsid w:val="00FF7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21714"/>
  <w15:docId w15:val="{8ABD70B7-2DD7-482A-8CAD-234EBF5D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F10"/>
    <w:rPr>
      <w:sz w:val="24"/>
      <w:szCs w:val="24"/>
    </w:rPr>
  </w:style>
  <w:style w:type="paragraph" w:styleId="1">
    <w:name w:val="heading 1"/>
    <w:basedOn w:val="a0"/>
    <w:next w:val="a0"/>
    <w:link w:val="10"/>
    <w:qFormat/>
    <w:rsid w:val="0012665F"/>
    <w:pPr>
      <w:keepNext/>
      <w:jc w:val="center"/>
      <w:outlineLvl w:val="0"/>
    </w:pPr>
    <w:rPr>
      <w:b/>
      <w:bCs/>
    </w:rPr>
  </w:style>
  <w:style w:type="paragraph" w:styleId="21">
    <w:name w:val="heading 2"/>
    <w:basedOn w:val="a0"/>
    <w:next w:val="a0"/>
    <w:link w:val="22"/>
    <w:qFormat/>
    <w:rsid w:val="0012665F"/>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12665F"/>
    <w:pPr>
      <w:keepNext/>
      <w:spacing w:before="240" w:after="60"/>
      <w:outlineLvl w:val="2"/>
    </w:pPr>
    <w:rPr>
      <w:rFonts w:ascii="Arial" w:hAnsi="Arial" w:cs="Arial"/>
      <w:b/>
      <w:bCs/>
      <w:sz w:val="26"/>
      <w:szCs w:val="26"/>
    </w:rPr>
  </w:style>
  <w:style w:type="paragraph" w:styleId="4">
    <w:name w:val="heading 4"/>
    <w:basedOn w:val="a0"/>
    <w:next w:val="a0"/>
    <w:link w:val="40"/>
    <w:qFormat/>
    <w:rsid w:val="0012665F"/>
    <w:pPr>
      <w:keepNext/>
      <w:keepLines/>
      <w:spacing w:before="200" w:line="276" w:lineRule="auto"/>
      <w:outlineLvl w:val="3"/>
    </w:pPr>
    <w:rPr>
      <w:rFonts w:ascii="Cambria" w:eastAsia="Cambria" w:hAnsi="Cambria"/>
      <w:b/>
      <w:bCs/>
      <w:i/>
      <w:iCs/>
      <w:color w:val="4F81BD"/>
      <w:sz w:val="20"/>
      <w:szCs w:val="20"/>
    </w:rPr>
  </w:style>
  <w:style w:type="paragraph" w:styleId="5">
    <w:name w:val="heading 5"/>
    <w:basedOn w:val="a0"/>
    <w:next w:val="a0"/>
    <w:link w:val="50"/>
    <w:qFormat/>
    <w:rsid w:val="0012665F"/>
    <w:pPr>
      <w:spacing w:before="240" w:after="60"/>
      <w:outlineLvl w:val="4"/>
    </w:pPr>
    <w:rPr>
      <w:b/>
      <w:bCs/>
      <w:i/>
      <w:iCs/>
      <w:sz w:val="26"/>
      <w:szCs w:val="26"/>
    </w:rPr>
  </w:style>
  <w:style w:type="paragraph" w:styleId="6">
    <w:name w:val="heading 6"/>
    <w:basedOn w:val="a0"/>
    <w:next w:val="a0"/>
    <w:link w:val="60"/>
    <w:qFormat/>
    <w:rsid w:val="00A427D4"/>
    <w:pPr>
      <w:spacing w:before="240" w:after="60"/>
      <w:outlineLvl w:val="5"/>
    </w:pPr>
    <w:rPr>
      <w:b/>
      <w:bCs/>
      <w:sz w:val="22"/>
      <w:szCs w:val="22"/>
    </w:rPr>
  </w:style>
  <w:style w:type="paragraph" w:styleId="7">
    <w:name w:val="heading 7"/>
    <w:basedOn w:val="a0"/>
    <w:next w:val="a0"/>
    <w:link w:val="70"/>
    <w:qFormat/>
    <w:rsid w:val="00A427D4"/>
    <w:pPr>
      <w:spacing w:before="240" w:after="60"/>
      <w:outlineLvl w:val="6"/>
    </w:pPr>
  </w:style>
  <w:style w:type="paragraph" w:styleId="8">
    <w:name w:val="heading 8"/>
    <w:basedOn w:val="a0"/>
    <w:next w:val="a0"/>
    <w:link w:val="80"/>
    <w:qFormat/>
    <w:rsid w:val="00A427D4"/>
    <w:pPr>
      <w:spacing w:before="240" w:after="60"/>
      <w:outlineLvl w:val="7"/>
    </w:pPr>
    <w:rPr>
      <w:i/>
      <w:iCs/>
    </w:rPr>
  </w:style>
  <w:style w:type="paragraph" w:styleId="9">
    <w:name w:val="heading 9"/>
    <w:basedOn w:val="a0"/>
    <w:next w:val="a0"/>
    <w:link w:val="90"/>
    <w:qFormat/>
    <w:rsid w:val="00A427D4"/>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locked/>
    <w:rsid w:val="0012665F"/>
    <w:rPr>
      <w:b/>
      <w:bCs/>
      <w:sz w:val="24"/>
      <w:szCs w:val="24"/>
      <w:lang w:val="ru-RU" w:eastAsia="ru-RU" w:bidi="ar-SA"/>
    </w:rPr>
  </w:style>
  <w:style w:type="character" w:customStyle="1" w:styleId="22">
    <w:name w:val="Заголовок 2 Знак"/>
    <w:link w:val="21"/>
    <w:locked/>
    <w:rsid w:val="0012665F"/>
    <w:rPr>
      <w:rFonts w:ascii="Arial" w:hAnsi="Arial" w:cs="Arial"/>
      <w:b/>
      <w:bCs/>
      <w:i/>
      <w:iCs/>
      <w:sz w:val="28"/>
      <w:szCs w:val="28"/>
      <w:lang w:val="ru-RU" w:eastAsia="ru-RU" w:bidi="ar-SA"/>
    </w:rPr>
  </w:style>
  <w:style w:type="character" w:customStyle="1" w:styleId="30">
    <w:name w:val="Заголовок 3 Знак"/>
    <w:link w:val="3"/>
    <w:locked/>
    <w:rsid w:val="0012665F"/>
    <w:rPr>
      <w:rFonts w:ascii="Arial" w:hAnsi="Arial" w:cs="Arial"/>
      <w:b/>
      <w:bCs/>
      <w:sz w:val="26"/>
      <w:szCs w:val="26"/>
      <w:lang w:val="ru-RU" w:eastAsia="ru-RU" w:bidi="ar-SA"/>
    </w:rPr>
  </w:style>
  <w:style w:type="character" w:customStyle="1" w:styleId="40">
    <w:name w:val="Заголовок 4 Знак"/>
    <w:link w:val="4"/>
    <w:locked/>
    <w:rsid w:val="0012665F"/>
    <w:rPr>
      <w:rFonts w:ascii="Cambria" w:eastAsia="Cambria" w:hAnsi="Cambria"/>
      <w:b/>
      <w:bCs/>
      <w:i/>
      <w:iCs/>
      <w:color w:val="4F81BD"/>
      <w:lang w:val="ru-RU" w:eastAsia="ru-RU" w:bidi="ar-SA"/>
    </w:rPr>
  </w:style>
  <w:style w:type="character" w:customStyle="1" w:styleId="50">
    <w:name w:val="Заголовок 5 Знак"/>
    <w:link w:val="5"/>
    <w:locked/>
    <w:rsid w:val="0012665F"/>
    <w:rPr>
      <w:b/>
      <w:bCs/>
      <w:i/>
      <w:iCs/>
      <w:sz w:val="26"/>
      <w:szCs w:val="26"/>
      <w:lang w:val="ru-RU" w:eastAsia="ru-RU" w:bidi="ar-SA"/>
    </w:rPr>
  </w:style>
  <w:style w:type="paragraph" w:styleId="a4">
    <w:name w:val="Body Text Indent"/>
    <w:basedOn w:val="a0"/>
    <w:link w:val="a5"/>
    <w:rsid w:val="0012665F"/>
    <w:pPr>
      <w:widowControl w:val="0"/>
      <w:ind w:left="284" w:hanging="284"/>
    </w:pPr>
    <w:rPr>
      <w:sz w:val="20"/>
      <w:szCs w:val="20"/>
    </w:rPr>
  </w:style>
  <w:style w:type="paragraph" w:styleId="a6">
    <w:name w:val="Body Text"/>
    <w:basedOn w:val="a0"/>
    <w:link w:val="a7"/>
    <w:rsid w:val="0012665F"/>
    <w:pPr>
      <w:tabs>
        <w:tab w:val="left" w:pos="720"/>
      </w:tabs>
      <w:jc w:val="both"/>
    </w:pPr>
  </w:style>
  <w:style w:type="character" w:customStyle="1" w:styleId="a7">
    <w:name w:val="Основной текст Знак"/>
    <w:link w:val="a6"/>
    <w:locked/>
    <w:rsid w:val="0012665F"/>
    <w:rPr>
      <w:sz w:val="24"/>
      <w:szCs w:val="24"/>
      <w:lang w:val="ru-RU" w:eastAsia="ru-RU" w:bidi="ar-SA"/>
    </w:rPr>
  </w:style>
  <w:style w:type="paragraph" w:styleId="23">
    <w:name w:val="Body Text 2"/>
    <w:basedOn w:val="a0"/>
    <w:link w:val="24"/>
    <w:rsid w:val="0012665F"/>
    <w:pPr>
      <w:spacing w:after="120" w:line="480" w:lineRule="auto"/>
    </w:pPr>
  </w:style>
  <w:style w:type="paragraph" w:styleId="a8">
    <w:name w:val="Title"/>
    <w:basedOn w:val="a0"/>
    <w:link w:val="a9"/>
    <w:qFormat/>
    <w:rsid w:val="0012665F"/>
    <w:pPr>
      <w:jc w:val="center"/>
    </w:pPr>
    <w:rPr>
      <w:b/>
      <w:sz w:val="28"/>
      <w:szCs w:val="28"/>
    </w:rPr>
  </w:style>
  <w:style w:type="character" w:customStyle="1" w:styleId="a9">
    <w:name w:val="Название Знак"/>
    <w:link w:val="a8"/>
    <w:locked/>
    <w:rsid w:val="0012665F"/>
    <w:rPr>
      <w:b/>
      <w:sz w:val="28"/>
      <w:szCs w:val="28"/>
      <w:lang w:val="ru-RU" w:eastAsia="ru-RU" w:bidi="ar-SA"/>
    </w:rPr>
  </w:style>
  <w:style w:type="paragraph" w:styleId="aa">
    <w:name w:val="Balloon Text"/>
    <w:basedOn w:val="a0"/>
    <w:link w:val="ab"/>
    <w:semiHidden/>
    <w:rsid w:val="0012665F"/>
    <w:rPr>
      <w:rFonts w:ascii="Tahoma" w:hAnsi="Tahoma" w:cs="Tahoma"/>
      <w:sz w:val="16"/>
      <w:szCs w:val="16"/>
    </w:rPr>
  </w:style>
  <w:style w:type="character" w:customStyle="1" w:styleId="ab">
    <w:name w:val="Текст выноски Знак"/>
    <w:link w:val="aa"/>
    <w:semiHidden/>
    <w:locked/>
    <w:rsid w:val="0012665F"/>
    <w:rPr>
      <w:rFonts w:ascii="Tahoma" w:hAnsi="Tahoma" w:cs="Tahoma"/>
      <w:sz w:val="16"/>
      <w:szCs w:val="16"/>
      <w:lang w:val="ru-RU" w:eastAsia="ru-RU" w:bidi="ar-SA"/>
    </w:rPr>
  </w:style>
  <w:style w:type="paragraph" w:styleId="ac">
    <w:name w:val="header"/>
    <w:basedOn w:val="a0"/>
    <w:link w:val="ad"/>
    <w:uiPriority w:val="99"/>
    <w:rsid w:val="0012665F"/>
    <w:pPr>
      <w:tabs>
        <w:tab w:val="center" w:pos="4153"/>
        <w:tab w:val="right" w:pos="8306"/>
      </w:tabs>
    </w:pPr>
    <w:rPr>
      <w:sz w:val="20"/>
      <w:szCs w:val="20"/>
    </w:rPr>
  </w:style>
  <w:style w:type="character" w:customStyle="1" w:styleId="ad">
    <w:name w:val="Верхний колонтитул Знак"/>
    <w:link w:val="ac"/>
    <w:uiPriority w:val="99"/>
    <w:locked/>
    <w:rsid w:val="0012665F"/>
    <w:rPr>
      <w:lang w:val="ru-RU" w:eastAsia="ru-RU" w:bidi="ar-SA"/>
    </w:rPr>
  </w:style>
  <w:style w:type="paragraph" w:styleId="ae">
    <w:name w:val="Plain Text"/>
    <w:basedOn w:val="a0"/>
    <w:link w:val="af"/>
    <w:rsid w:val="0012665F"/>
    <w:rPr>
      <w:rFonts w:ascii="Courier New" w:hAnsi="Courier New" w:cs="Courier New"/>
      <w:sz w:val="20"/>
      <w:szCs w:val="20"/>
    </w:rPr>
  </w:style>
  <w:style w:type="paragraph" w:styleId="af0">
    <w:name w:val="annotation text"/>
    <w:basedOn w:val="a0"/>
    <w:link w:val="af1"/>
    <w:semiHidden/>
    <w:rsid w:val="0012665F"/>
    <w:rPr>
      <w:sz w:val="20"/>
      <w:szCs w:val="20"/>
    </w:rPr>
  </w:style>
  <w:style w:type="character" w:customStyle="1" w:styleId="af1">
    <w:name w:val="Текст примечания Знак"/>
    <w:link w:val="af0"/>
    <w:semiHidden/>
    <w:rsid w:val="0012665F"/>
    <w:rPr>
      <w:lang w:val="ru-RU" w:eastAsia="ru-RU" w:bidi="ar-SA"/>
    </w:rPr>
  </w:style>
  <w:style w:type="paragraph" w:styleId="af2">
    <w:name w:val="annotation subject"/>
    <w:basedOn w:val="af0"/>
    <w:next w:val="af0"/>
    <w:link w:val="af3"/>
    <w:semiHidden/>
    <w:rsid w:val="0012665F"/>
    <w:rPr>
      <w:b/>
      <w:bCs/>
    </w:rPr>
  </w:style>
  <w:style w:type="character" w:customStyle="1" w:styleId="af3">
    <w:name w:val="Тема примечания Знак"/>
    <w:link w:val="af2"/>
    <w:semiHidden/>
    <w:locked/>
    <w:rsid w:val="0012665F"/>
    <w:rPr>
      <w:b/>
      <w:bCs/>
      <w:lang w:val="ru-RU" w:eastAsia="ru-RU" w:bidi="ar-SA"/>
    </w:rPr>
  </w:style>
  <w:style w:type="character" w:styleId="af4">
    <w:name w:val="Hyperlink"/>
    <w:uiPriority w:val="99"/>
    <w:rsid w:val="0012665F"/>
    <w:rPr>
      <w:color w:val="0000FF"/>
      <w:u w:val="single"/>
    </w:rPr>
  </w:style>
  <w:style w:type="paragraph" w:styleId="af5">
    <w:name w:val="footer"/>
    <w:basedOn w:val="a0"/>
    <w:link w:val="af6"/>
    <w:rsid w:val="0012665F"/>
    <w:pPr>
      <w:tabs>
        <w:tab w:val="center" w:pos="4536"/>
        <w:tab w:val="right" w:pos="9072"/>
      </w:tabs>
    </w:pPr>
    <w:rPr>
      <w:szCs w:val="20"/>
    </w:rPr>
  </w:style>
  <w:style w:type="character" w:customStyle="1" w:styleId="af6">
    <w:name w:val="Нижний колонтитул Знак"/>
    <w:link w:val="af5"/>
    <w:rsid w:val="0012665F"/>
    <w:rPr>
      <w:sz w:val="24"/>
      <w:lang w:val="ru-RU" w:eastAsia="ru-RU" w:bidi="ar-SA"/>
    </w:rPr>
  </w:style>
  <w:style w:type="paragraph" w:customStyle="1" w:styleId="Iauiue">
    <w:name w:val="Iau?iue"/>
    <w:rsid w:val="0012665F"/>
    <w:pPr>
      <w:overflowPunct w:val="0"/>
      <w:autoSpaceDE w:val="0"/>
      <w:autoSpaceDN w:val="0"/>
      <w:adjustRightInd w:val="0"/>
      <w:textAlignment w:val="baseline"/>
    </w:pPr>
  </w:style>
  <w:style w:type="character" w:customStyle="1" w:styleId="itemtext1">
    <w:name w:val="itemtext1"/>
    <w:rsid w:val="0012665F"/>
    <w:rPr>
      <w:rFonts w:ascii="Tahoma" w:hAnsi="Tahoma" w:cs="Tahoma" w:hint="default"/>
      <w:color w:val="000000"/>
      <w:sz w:val="20"/>
      <w:szCs w:val="20"/>
    </w:rPr>
  </w:style>
  <w:style w:type="paragraph" w:customStyle="1" w:styleId="11">
    <w:name w:val="Обычный1"/>
    <w:rsid w:val="0012665F"/>
  </w:style>
  <w:style w:type="paragraph" w:customStyle="1" w:styleId="12">
    <w:name w:val="Название1"/>
    <w:basedOn w:val="11"/>
    <w:rsid w:val="0012665F"/>
    <w:pPr>
      <w:jc w:val="center"/>
    </w:pPr>
    <w:rPr>
      <w:b/>
      <w:sz w:val="28"/>
    </w:rPr>
  </w:style>
  <w:style w:type="paragraph" w:customStyle="1" w:styleId="ConsNonformat">
    <w:name w:val="ConsNonformat"/>
    <w:rsid w:val="0012665F"/>
    <w:pPr>
      <w:autoSpaceDE w:val="0"/>
      <w:autoSpaceDN w:val="0"/>
      <w:adjustRightInd w:val="0"/>
      <w:ind w:right="19772"/>
    </w:pPr>
    <w:rPr>
      <w:rFonts w:ascii="Courier New" w:hAnsi="Courier New" w:cs="Courier New"/>
      <w:sz w:val="28"/>
      <w:szCs w:val="28"/>
    </w:rPr>
  </w:style>
  <w:style w:type="paragraph" w:styleId="af7">
    <w:name w:val="Normal (Web)"/>
    <w:basedOn w:val="a0"/>
    <w:rsid w:val="0012665F"/>
    <w:pPr>
      <w:spacing w:before="100" w:after="100"/>
    </w:pPr>
    <w:rPr>
      <w:rFonts w:ascii="Arial Unicode MS" w:cs="Arial Unicode MS"/>
      <w:lang w:val="en-US"/>
    </w:rPr>
  </w:style>
  <w:style w:type="paragraph" w:customStyle="1" w:styleId="1-21">
    <w:name w:val="Средняя сетка 1 - Акцент 21"/>
    <w:basedOn w:val="a0"/>
    <w:rsid w:val="0012665F"/>
    <w:pPr>
      <w:spacing w:after="200" w:line="276" w:lineRule="auto"/>
      <w:ind w:left="720"/>
    </w:pPr>
    <w:rPr>
      <w:rFonts w:ascii="Calibri" w:hAnsi="Calibri" w:cs="Calibri"/>
      <w:sz w:val="22"/>
      <w:szCs w:val="22"/>
      <w:lang w:eastAsia="en-US"/>
    </w:rPr>
  </w:style>
  <w:style w:type="paragraph" w:styleId="31">
    <w:name w:val="toc 3"/>
    <w:basedOn w:val="a0"/>
    <w:next w:val="a0"/>
    <w:autoRedefine/>
    <w:semiHidden/>
    <w:rsid w:val="0012665F"/>
    <w:pPr>
      <w:spacing w:after="100" w:line="276" w:lineRule="auto"/>
      <w:ind w:left="440"/>
    </w:pPr>
    <w:rPr>
      <w:rFonts w:ascii="Calibri" w:hAnsi="Calibri" w:cs="Calibri"/>
      <w:sz w:val="22"/>
      <w:szCs w:val="22"/>
      <w:lang w:eastAsia="en-US"/>
    </w:rPr>
  </w:style>
  <w:style w:type="paragraph" w:styleId="af8">
    <w:name w:val="footnote text"/>
    <w:basedOn w:val="a0"/>
    <w:link w:val="af9"/>
    <w:semiHidden/>
    <w:rsid w:val="0012665F"/>
    <w:pPr>
      <w:spacing w:before="120"/>
      <w:ind w:firstLine="737"/>
    </w:pPr>
    <w:rPr>
      <w:rFonts w:eastAsia="Cambria"/>
    </w:rPr>
  </w:style>
  <w:style w:type="character" w:customStyle="1" w:styleId="af9">
    <w:name w:val="Текст сноски Знак"/>
    <w:link w:val="af8"/>
    <w:semiHidden/>
    <w:locked/>
    <w:rsid w:val="0012665F"/>
    <w:rPr>
      <w:rFonts w:eastAsia="Cambria"/>
      <w:sz w:val="24"/>
      <w:szCs w:val="24"/>
      <w:lang w:val="ru-RU" w:eastAsia="ru-RU" w:bidi="ar-SA"/>
    </w:rPr>
  </w:style>
  <w:style w:type="paragraph" w:styleId="HTML">
    <w:name w:val="HTML Preformatted"/>
    <w:basedOn w:val="a0"/>
    <w:link w:val="HTML0"/>
    <w:rsid w:val="00126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mbria" w:hAnsi="Courier New"/>
      <w:sz w:val="20"/>
      <w:szCs w:val="20"/>
    </w:rPr>
  </w:style>
  <w:style w:type="character" w:customStyle="1" w:styleId="HTML0">
    <w:name w:val="Стандартный HTML Знак"/>
    <w:link w:val="HTML"/>
    <w:locked/>
    <w:rsid w:val="0012665F"/>
    <w:rPr>
      <w:rFonts w:ascii="Courier New" w:eastAsia="Cambria" w:hAnsi="Courier New"/>
      <w:lang w:val="ru-RU" w:eastAsia="ru-RU" w:bidi="ar-SA"/>
    </w:rPr>
  </w:style>
  <w:style w:type="paragraph" w:styleId="25">
    <w:name w:val="toc 2"/>
    <w:basedOn w:val="a0"/>
    <w:next w:val="a0"/>
    <w:autoRedefine/>
    <w:semiHidden/>
    <w:rsid w:val="0012665F"/>
    <w:pPr>
      <w:spacing w:after="100" w:line="276" w:lineRule="auto"/>
      <w:ind w:left="220"/>
    </w:pPr>
    <w:rPr>
      <w:rFonts w:ascii="Calibri" w:hAnsi="Calibri" w:cs="Calibri"/>
      <w:sz w:val="22"/>
      <w:szCs w:val="22"/>
      <w:lang w:eastAsia="en-US"/>
    </w:rPr>
  </w:style>
  <w:style w:type="paragraph" w:styleId="13">
    <w:name w:val="toc 1"/>
    <w:basedOn w:val="a0"/>
    <w:next w:val="a0"/>
    <w:autoRedefine/>
    <w:semiHidden/>
    <w:rsid w:val="0012665F"/>
    <w:pPr>
      <w:tabs>
        <w:tab w:val="left" w:pos="440"/>
        <w:tab w:val="right" w:leader="dot" w:pos="9345"/>
      </w:tabs>
      <w:spacing w:after="100" w:line="276" w:lineRule="auto"/>
    </w:pPr>
    <w:rPr>
      <w:rFonts w:ascii="Calibri" w:hAnsi="Calibri" w:cs="Calibri"/>
      <w:sz w:val="22"/>
      <w:szCs w:val="22"/>
      <w:lang w:eastAsia="en-US"/>
    </w:rPr>
  </w:style>
  <w:style w:type="paragraph" w:customStyle="1" w:styleId="Text">
    <w:name w:val="Text"/>
    <w:basedOn w:val="a0"/>
    <w:rsid w:val="0012665F"/>
    <w:pPr>
      <w:spacing w:after="120" w:line="276" w:lineRule="auto"/>
    </w:pPr>
    <w:rPr>
      <w:rFonts w:ascii="Cambria" w:hAnsi="Cambria"/>
      <w:sz w:val="20"/>
      <w:szCs w:val="22"/>
      <w:lang w:val="en-US" w:eastAsia="en-US"/>
    </w:rPr>
  </w:style>
  <w:style w:type="paragraph" w:customStyle="1" w:styleId="Caption">
    <w:name w:val="Caption_"/>
    <w:basedOn w:val="a0"/>
    <w:rsid w:val="0012665F"/>
    <w:rPr>
      <w:rFonts w:ascii="Cambria" w:eastAsia="Cambria" w:hAnsi="Cambria"/>
      <w:color w:val="808080"/>
      <w:sz w:val="20"/>
      <w:szCs w:val="20"/>
      <w:lang w:eastAsia="en-US"/>
    </w:rPr>
  </w:style>
  <w:style w:type="character" w:styleId="afa">
    <w:name w:val="page number"/>
    <w:rsid w:val="0012665F"/>
    <w:rPr>
      <w:rFonts w:cs="Times New Roman"/>
    </w:rPr>
  </w:style>
  <w:style w:type="paragraph" w:styleId="afb">
    <w:name w:val="Subtitle"/>
    <w:basedOn w:val="a0"/>
    <w:next w:val="a0"/>
    <w:link w:val="afc"/>
    <w:qFormat/>
    <w:rsid w:val="0012665F"/>
    <w:pPr>
      <w:tabs>
        <w:tab w:val="left" w:pos="900"/>
        <w:tab w:val="right" w:leader="dot" w:pos="9344"/>
      </w:tabs>
      <w:spacing w:line="276" w:lineRule="auto"/>
    </w:pPr>
    <w:rPr>
      <w:rFonts w:ascii="Calibri" w:hAnsi="Calibri"/>
      <w:i/>
      <w:noProof/>
      <w:sz w:val="32"/>
      <w:szCs w:val="20"/>
    </w:rPr>
  </w:style>
  <w:style w:type="character" w:customStyle="1" w:styleId="afc">
    <w:name w:val="Подзаголовок Знак"/>
    <w:link w:val="afb"/>
    <w:locked/>
    <w:rsid w:val="0012665F"/>
    <w:rPr>
      <w:rFonts w:ascii="Calibri" w:hAnsi="Calibri"/>
      <w:i/>
      <w:noProof/>
      <w:sz w:val="32"/>
      <w:lang w:val="ru-RU" w:eastAsia="ru-RU" w:bidi="ar-SA"/>
    </w:rPr>
  </w:style>
  <w:style w:type="table" w:styleId="afd">
    <w:name w:val="Table Grid"/>
    <w:basedOn w:val="a2"/>
    <w:uiPriority w:val="59"/>
    <w:rsid w:val="002143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Îáû÷íûé Знак"/>
    <w:rsid w:val="006A5C19"/>
    <w:rPr>
      <w:lang w:val="en-US" w:eastAsia="ru-RU" w:bidi="ar-SA"/>
    </w:rPr>
  </w:style>
  <w:style w:type="paragraph" w:styleId="26">
    <w:name w:val="Body Text Indent 2"/>
    <w:basedOn w:val="a0"/>
    <w:link w:val="27"/>
    <w:rsid w:val="007246B3"/>
    <w:pPr>
      <w:autoSpaceDE w:val="0"/>
      <w:autoSpaceDN w:val="0"/>
      <w:spacing w:after="120"/>
      <w:ind w:firstLine="720"/>
      <w:jc w:val="both"/>
    </w:pPr>
    <w:rPr>
      <w:sz w:val="20"/>
      <w:lang w:eastAsia="en-US"/>
    </w:rPr>
  </w:style>
  <w:style w:type="paragraph" w:customStyle="1" w:styleId="FirstLinePara">
    <w:name w:val="First Line Para"/>
    <w:aliases w:val="fp"/>
    <w:basedOn w:val="a0"/>
    <w:rsid w:val="007246B3"/>
    <w:pPr>
      <w:autoSpaceDE w:val="0"/>
      <w:autoSpaceDN w:val="0"/>
      <w:spacing w:before="240"/>
      <w:ind w:firstLine="1440"/>
      <w:jc w:val="both"/>
    </w:pPr>
    <w:rPr>
      <w:rFonts w:ascii="Times" w:hAnsi="Times" w:cs="Comic Sans MS"/>
      <w:sz w:val="20"/>
      <w:lang w:val="en-US" w:eastAsia="en-US"/>
    </w:rPr>
  </w:style>
  <w:style w:type="paragraph" w:styleId="32">
    <w:name w:val="Body Text Indent 3"/>
    <w:basedOn w:val="a0"/>
    <w:link w:val="33"/>
    <w:rsid w:val="007246B3"/>
    <w:pPr>
      <w:spacing w:after="120"/>
      <w:ind w:firstLine="720"/>
      <w:jc w:val="both"/>
    </w:pPr>
    <w:rPr>
      <w:sz w:val="22"/>
      <w:szCs w:val="22"/>
      <w:lang w:eastAsia="en-US"/>
    </w:rPr>
  </w:style>
  <w:style w:type="character" w:styleId="aff">
    <w:name w:val="annotation reference"/>
    <w:semiHidden/>
    <w:rsid w:val="000E26A5"/>
    <w:rPr>
      <w:sz w:val="16"/>
      <w:szCs w:val="16"/>
    </w:rPr>
  </w:style>
  <w:style w:type="paragraph" w:customStyle="1" w:styleId="aff0">
    <w:name w:val="Знак Знак Знак"/>
    <w:basedOn w:val="a0"/>
    <w:rsid w:val="009B057E"/>
    <w:pPr>
      <w:spacing w:beforeAutospacing="1"/>
      <w:jc w:val="both"/>
    </w:pPr>
    <w:rPr>
      <w:rFonts w:ascii="Tahoma" w:eastAsia="SimSun" w:hAnsi="Tahoma" w:cs="Tahoma"/>
      <w:kern w:val="2"/>
      <w:lang w:val="en-US" w:eastAsia="zh-CN"/>
    </w:rPr>
  </w:style>
  <w:style w:type="paragraph" w:customStyle="1" w:styleId="2">
    <w:name w:val="заголовок 2"/>
    <w:basedOn w:val="a0"/>
    <w:next w:val="a0"/>
    <w:rsid w:val="00A427D4"/>
    <w:pPr>
      <w:numPr>
        <w:numId w:val="4"/>
      </w:numPr>
      <w:jc w:val="both"/>
    </w:pPr>
  </w:style>
  <w:style w:type="numbering" w:styleId="a">
    <w:name w:val="Outline List 3"/>
    <w:basedOn w:val="a3"/>
    <w:rsid w:val="00A427D4"/>
    <w:pPr>
      <w:numPr>
        <w:numId w:val="4"/>
      </w:numPr>
    </w:pPr>
  </w:style>
  <w:style w:type="paragraph" w:customStyle="1" w:styleId="14">
    <w:name w:val="Знак Знак1 Знак Знак Знак Знак"/>
    <w:basedOn w:val="a0"/>
    <w:rsid w:val="00461DD4"/>
    <w:pPr>
      <w:spacing w:after="160" w:line="240" w:lineRule="exact"/>
    </w:pPr>
    <w:rPr>
      <w:rFonts w:ascii="Verdana" w:hAnsi="Verdana"/>
      <w:sz w:val="20"/>
      <w:szCs w:val="20"/>
      <w:lang w:val="en-US" w:eastAsia="en-US"/>
    </w:rPr>
  </w:style>
  <w:style w:type="paragraph" w:customStyle="1" w:styleId="aff1">
    <w:name w:val="Стиль"/>
    <w:basedOn w:val="a0"/>
    <w:rsid w:val="00165775"/>
    <w:pPr>
      <w:widowControl w:val="0"/>
      <w:adjustRightInd w:val="0"/>
      <w:spacing w:after="160" w:line="240" w:lineRule="exact"/>
      <w:jc w:val="right"/>
    </w:pPr>
    <w:rPr>
      <w:sz w:val="20"/>
      <w:szCs w:val="20"/>
      <w:lang w:val="en-GB" w:eastAsia="en-US"/>
    </w:rPr>
  </w:style>
  <w:style w:type="paragraph" w:customStyle="1" w:styleId="xl24">
    <w:name w:val="xl24"/>
    <w:basedOn w:val="a0"/>
    <w:rsid w:val="00165775"/>
    <w:pPr>
      <w:pBdr>
        <w:right w:val="single" w:sz="4" w:space="0" w:color="auto"/>
      </w:pBdr>
      <w:spacing w:before="100" w:after="100"/>
    </w:pPr>
    <w:rPr>
      <w:rFonts w:ascii="Arial" w:hAnsi="Arial"/>
      <w:b/>
      <w:szCs w:val="20"/>
    </w:rPr>
  </w:style>
  <w:style w:type="character" w:customStyle="1" w:styleId="Heading1Char">
    <w:name w:val="Heading 1 Char"/>
    <w:locked/>
    <w:rsid w:val="00CF1345"/>
    <w:rPr>
      <w:b/>
      <w:sz w:val="24"/>
      <w:lang w:val="ru-RU" w:eastAsia="ru-RU"/>
    </w:rPr>
  </w:style>
  <w:style w:type="character" w:customStyle="1" w:styleId="Heading2Char">
    <w:name w:val="Heading 2 Char"/>
    <w:locked/>
    <w:rsid w:val="00CF1345"/>
    <w:rPr>
      <w:rFonts w:ascii="Arial" w:hAnsi="Arial"/>
      <w:b/>
      <w:i/>
      <w:sz w:val="28"/>
      <w:lang w:val="ru-RU" w:eastAsia="ru-RU"/>
    </w:rPr>
  </w:style>
  <w:style w:type="character" w:customStyle="1" w:styleId="Heading3Char">
    <w:name w:val="Heading 3 Char"/>
    <w:locked/>
    <w:rsid w:val="00CF1345"/>
    <w:rPr>
      <w:rFonts w:ascii="Arial" w:hAnsi="Arial"/>
      <w:b/>
      <w:sz w:val="26"/>
      <w:lang w:val="ru-RU" w:eastAsia="ru-RU"/>
    </w:rPr>
  </w:style>
  <w:style w:type="character" w:customStyle="1" w:styleId="Heading4Char">
    <w:name w:val="Heading 4 Char"/>
    <w:locked/>
    <w:rsid w:val="00CF1345"/>
    <w:rPr>
      <w:rFonts w:ascii="Cambria" w:eastAsia="Times New Roman" w:hAnsi="Cambria"/>
      <w:b/>
      <w:i/>
      <w:color w:val="4F81BD"/>
      <w:lang w:val="ru-RU" w:eastAsia="ru-RU"/>
    </w:rPr>
  </w:style>
  <w:style w:type="character" w:customStyle="1" w:styleId="Heading5Char">
    <w:name w:val="Heading 5 Char"/>
    <w:locked/>
    <w:rsid w:val="00CF1345"/>
    <w:rPr>
      <w:b/>
      <w:i/>
      <w:sz w:val="26"/>
      <w:lang w:val="ru-RU" w:eastAsia="ru-RU"/>
    </w:rPr>
  </w:style>
  <w:style w:type="character" w:customStyle="1" w:styleId="BodyTextChar">
    <w:name w:val="Body Text Char"/>
    <w:locked/>
    <w:rsid w:val="00CF1345"/>
    <w:rPr>
      <w:sz w:val="24"/>
      <w:lang w:val="ru-RU" w:eastAsia="ru-RU"/>
    </w:rPr>
  </w:style>
  <w:style w:type="character" w:customStyle="1" w:styleId="TitleChar">
    <w:name w:val="Title Char"/>
    <w:locked/>
    <w:rsid w:val="00CF1345"/>
    <w:rPr>
      <w:b/>
      <w:sz w:val="28"/>
      <w:lang w:val="ru-RU" w:eastAsia="ru-RU"/>
    </w:rPr>
  </w:style>
  <w:style w:type="character" w:customStyle="1" w:styleId="BalloonTextChar">
    <w:name w:val="Balloon Text Char"/>
    <w:semiHidden/>
    <w:locked/>
    <w:rsid w:val="00CF1345"/>
    <w:rPr>
      <w:rFonts w:ascii="Tahoma" w:hAnsi="Tahoma"/>
      <w:sz w:val="16"/>
      <w:lang w:val="ru-RU" w:eastAsia="ru-RU"/>
    </w:rPr>
  </w:style>
  <w:style w:type="character" w:customStyle="1" w:styleId="HeaderChar">
    <w:name w:val="Header Char"/>
    <w:locked/>
    <w:rsid w:val="00CF1345"/>
    <w:rPr>
      <w:lang w:val="ru-RU" w:eastAsia="ru-RU"/>
    </w:rPr>
  </w:style>
  <w:style w:type="character" w:customStyle="1" w:styleId="CommentTextChar">
    <w:name w:val="Comment Text Char"/>
    <w:semiHidden/>
    <w:locked/>
    <w:rsid w:val="00CF1345"/>
    <w:rPr>
      <w:rFonts w:cs="Times New Roman"/>
      <w:lang w:val="ru-RU" w:eastAsia="ru-RU" w:bidi="ar-SA"/>
    </w:rPr>
  </w:style>
  <w:style w:type="character" w:customStyle="1" w:styleId="CommentSubjectChar">
    <w:name w:val="Comment Subject Char"/>
    <w:semiHidden/>
    <w:locked/>
    <w:rsid w:val="00CF1345"/>
    <w:rPr>
      <w:b/>
      <w:lang w:val="ru-RU" w:eastAsia="ru-RU"/>
    </w:rPr>
  </w:style>
  <w:style w:type="character" w:customStyle="1" w:styleId="FooterChar">
    <w:name w:val="Footer Char"/>
    <w:locked/>
    <w:rsid w:val="00CF1345"/>
    <w:rPr>
      <w:rFonts w:cs="Times New Roman"/>
      <w:sz w:val="24"/>
      <w:lang w:val="ru-RU" w:eastAsia="ru-RU" w:bidi="ar-SA"/>
    </w:rPr>
  </w:style>
  <w:style w:type="paragraph" w:customStyle="1" w:styleId="15">
    <w:name w:val="Обычный1"/>
    <w:rsid w:val="00CF1345"/>
  </w:style>
  <w:style w:type="paragraph" w:customStyle="1" w:styleId="16">
    <w:name w:val="Название1"/>
    <w:basedOn w:val="15"/>
    <w:rsid w:val="00CF1345"/>
    <w:pPr>
      <w:jc w:val="center"/>
    </w:pPr>
    <w:rPr>
      <w:b/>
      <w:sz w:val="28"/>
    </w:rPr>
  </w:style>
  <w:style w:type="paragraph" w:customStyle="1" w:styleId="1-210">
    <w:name w:val="Средняя сетка 1 - Акцент 21"/>
    <w:basedOn w:val="a0"/>
    <w:rsid w:val="00CF1345"/>
    <w:pPr>
      <w:spacing w:after="200" w:line="276" w:lineRule="auto"/>
      <w:ind w:left="720"/>
    </w:pPr>
    <w:rPr>
      <w:rFonts w:ascii="Calibri" w:hAnsi="Calibri" w:cs="Calibri"/>
      <w:sz w:val="22"/>
      <w:szCs w:val="22"/>
      <w:lang w:eastAsia="en-US"/>
    </w:rPr>
  </w:style>
  <w:style w:type="character" w:customStyle="1" w:styleId="FootnoteTextChar">
    <w:name w:val="Footnote Text Char"/>
    <w:semiHidden/>
    <w:locked/>
    <w:rsid w:val="00CF1345"/>
    <w:rPr>
      <w:rFonts w:eastAsia="Times New Roman"/>
      <w:sz w:val="24"/>
      <w:lang w:val="ru-RU" w:eastAsia="ru-RU"/>
    </w:rPr>
  </w:style>
  <w:style w:type="character" w:customStyle="1" w:styleId="HTMLPreformattedChar">
    <w:name w:val="HTML Preformatted Char"/>
    <w:locked/>
    <w:rsid w:val="00CF1345"/>
    <w:rPr>
      <w:rFonts w:ascii="Courier New" w:eastAsia="Times New Roman" w:hAnsi="Courier New"/>
      <w:lang w:val="ru-RU" w:eastAsia="ru-RU"/>
    </w:rPr>
  </w:style>
  <w:style w:type="character" w:customStyle="1" w:styleId="SubtitleChar">
    <w:name w:val="Subtitle Char"/>
    <w:locked/>
    <w:rsid w:val="00CF1345"/>
    <w:rPr>
      <w:rFonts w:ascii="Calibri" w:hAnsi="Calibri"/>
      <w:i/>
      <w:noProof/>
      <w:sz w:val="32"/>
      <w:lang w:val="ru-RU" w:eastAsia="ru-RU"/>
    </w:rPr>
  </w:style>
  <w:style w:type="paragraph" w:customStyle="1" w:styleId="17">
    <w:name w:val="Знак Знак1 Знак Знак Знак Знак"/>
    <w:basedOn w:val="a0"/>
    <w:rsid w:val="00CF1345"/>
    <w:pPr>
      <w:spacing w:after="160" w:line="240" w:lineRule="exact"/>
    </w:pPr>
    <w:rPr>
      <w:rFonts w:ascii="Verdana" w:hAnsi="Verdana"/>
      <w:sz w:val="20"/>
      <w:szCs w:val="20"/>
      <w:lang w:val="en-US" w:eastAsia="en-US"/>
    </w:rPr>
  </w:style>
  <w:style w:type="paragraph" w:styleId="28">
    <w:name w:val="List 2"/>
    <w:basedOn w:val="a0"/>
    <w:rsid w:val="00CF1345"/>
    <w:pPr>
      <w:ind w:left="566" w:hanging="283"/>
    </w:pPr>
  </w:style>
  <w:style w:type="paragraph" w:customStyle="1" w:styleId="FR1">
    <w:name w:val="FR1"/>
    <w:rsid w:val="00CF1345"/>
    <w:pPr>
      <w:widowControl w:val="0"/>
      <w:spacing w:before="240"/>
      <w:ind w:left="240"/>
      <w:jc w:val="center"/>
    </w:pPr>
    <w:rPr>
      <w:rFonts w:ascii="Courier New" w:hAnsi="Courier New"/>
      <w:b/>
    </w:rPr>
  </w:style>
  <w:style w:type="paragraph" w:customStyle="1" w:styleId="34">
    <w:name w:val="заголовок 3"/>
    <w:basedOn w:val="a0"/>
    <w:next w:val="a0"/>
    <w:rsid w:val="00CF1345"/>
    <w:pPr>
      <w:keepNext/>
      <w:tabs>
        <w:tab w:val="left" w:pos="360"/>
      </w:tabs>
      <w:autoSpaceDE w:val="0"/>
      <w:autoSpaceDN w:val="0"/>
      <w:jc w:val="both"/>
    </w:pPr>
    <w:rPr>
      <w:b/>
      <w:sz w:val="20"/>
      <w:szCs w:val="20"/>
    </w:rPr>
  </w:style>
  <w:style w:type="paragraph" w:styleId="aff2">
    <w:name w:val="caption"/>
    <w:basedOn w:val="a0"/>
    <w:next w:val="a0"/>
    <w:qFormat/>
    <w:rsid w:val="00CF1345"/>
    <w:pPr>
      <w:shd w:val="pct5" w:color="000000" w:fill="FFFFFF"/>
    </w:pPr>
    <w:rPr>
      <w:b/>
      <w:sz w:val="22"/>
      <w:szCs w:val="20"/>
    </w:rPr>
  </w:style>
  <w:style w:type="character" w:customStyle="1" w:styleId="24">
    <w:name w:val="Основной текст 2 Знак"/>
    <w:link w:val="23"/>
    <w:locked/>
    <w:rsid w:val="00CF1345"/>
    <w:rPr>
      <w:sz w:val="24"/>
      <w:szCs w:val="24"/>
      <w:lang w:val="ru-RU" w:eastAsia="ru-RU" w:bidi="ar-SA"/>
    </w:rPr>
  </w:style>
  <w:style w:type="character" w:customStyle="1" w:styleId="60">
    <w:name w:val="Заголовок 6 Знак"/>
    <w:link w:val="6"/>
    <w:locked/>
    <w:rsid w:val="00CF1345"/>
    <w:rPr>
      <w:b/>
      <w:bCs/>
      <w:sz w:val="22"/>
      <w:szCs w:val="22"/>
      <w:lang w:val="ru-RU" w:eastAsia="ru-RU" w:bidi="ar-SA"/>
    </w:rPr>
  </w:style>
  <w:style w:type="character" w:customStyle="1" w:styleId="70">
    <w:name w:val="Заголовок 7 Знак"/>
    <w:link w:val="7"/>
    <w:locked/>
    <w:rsid w:val="00CF1345"/>
    <w:rPr>
      <w:sz w:val="24"/>
      <w:szCs w:val="24"/>
      <w:lang w:val="ru-RU" w:eastAsia="ru-RU" w:bidi="ar-SA"/>
    </w:rPr>
  </w:style>
  <w:style w:type="character" w:customStyle="1" w:styleId="80">
    <w:name w:val="Заголовок 8 Знак"/>
    <w:link w:val="8"/>
    <w:locked/>
    <w:rsid w:val="00CF1345"/>
    <w:rPr>
      <w:i/>
      <w:iCs/>
      <w:sz w:val="24"/>
      <w:szCs w:val="24"/>
      <w:lang w:val="ru-RU" w:eastAsia="ru-RU" w:bidi="ar-SA"/>
    </w:rPr>
  </w:style>
  <w:style w:type="character" w:customStyle="1" w:styleId="90">
    <w:name w:val="Заголовок 9 Знак"/>
    <w:link w:val="9"/>
    <w:locked/>
    <w:rsid w:val="00CF1345"/>
    <w:rPr>
      <w:rFonts w:ascii="Arial" w:hAnsi="Arial" w:cs="Arial"/>
      <w:sz w:val="22"/>
      <w:szCs w:val="22"/>
      <w:lang w:val="ru-RU" w:eastAsia="ru-RU" w:bidi="ar-SA"/>
    </w:rPr>
  </w:style>
  <w:style w:type="character" w:customStyle="1" w:styleId="a5">
    <w:name w:val="Основной текст с отступом Знак"/>
    <w:link w:val="a4"/>
    <w:locked/>
    <w:rsid w:val="00CF1345"/>
    <w:rPr>
      <w:lang w:val="ru-RU" w:eastAsia="ru-RU" w:bidi="ar-SA"/>
    </w:rPr>
  </w:style>
  <w:style w:type="character" w:customStyle="1" w:styleId="af">
    <w:name w:val="Текст Знак"/>
    <w:link w:val="ae"/>
    <w:locked/>
    <w:rsid w:val="00CF1345"/>
    <w:rPr>
      <w:rFonts w:ascii="Courier New" w:hAnsi="Courier New" w:cs="Courier New"/>
      <w:lang w:val="ru-RU" w:eastAsia="ru-RU" w:bidi="ar-SA"/>
    </w:rPr>
  </w:style>
  <w:style w:type="character" w:customStyle="1" w:styleId="27">
    <w:name w:val="Основной текст с отступом 2 Знак"/>
    <w:link w:val="26"/>
    <w:locked/>
    <w:rsid w:val="00CF1345"/>
    <w:rPr>
      <w:szCs w:val="24"/>
      <w:lang w:val="ru-RU" w:eastAsia="en-US" w:bidi="ar-SA"/>
    </w:rPr>
  </w:style>
  <w:style w:type="character" w:customStyle="1" w:styleId="33">
    <w:name w:val="Основной текст с отступом 3 Знак"/>
    <w:link w:val="32"/>
    <w:locked/>
    <w:rsid w:val="00CF1345"/>
    <w:rPr>
      <w:sz w:val="22"/>
      <w:szCs w:val="22"/>
      <w:lang w:val="ru-RU" w:eastAsia="en-US" w:bidi="ar-SA"/>
    </w:rPr>
  </w:style>
  <w:style w:type="paragraph" w:customStyle="1" w:styleId="18">
    <w:name w:val="Абзац списка1"/>
    <w:basedOn w:val="a0"/>
    <w:rsid w:val="00CF1345"/>
    <w:pPr>
      <w:ind w:left="720" w:firstLine="720"/>
      <w:contextualSpacing/>
      <w:jc w:val="both"/>
    </w:pPr>
    <w:rPr>
      <w:szCs w:val="20"/>
    </w:rPr>
  </w:style>
  <w:style w:type="paragraph" w:customStyle="1" w:styleId="222">
    <w:name w:val="Заголовок 2 Стиль 22"/>
    <w:basedOn w:val="a0"/>
    <w:rsid w:val="00CF1345"/>
    <w:pPr>
      <w:numPr>
        <w:ilvl w:val="1"/>
        <w:numId w:val="8"/>
      </w:numPr>
    </w:pPr>
  </w:style>
  <w:style w:type="paragraph" w:customStyle="1" w:styleId="19">
    <w:name w:val="Рецензия1"/>
    <w:hidden/>
    <w:semiHidden/>
    <w:rsid w:val="00CF1345"/>
    <w:rPr>
      <w:sz w:val="24"/>
      <w:szCs w:val="24"/>
    </w:rPr>
  </w:style>
  <w:style w:type="paragraph" w:customStyle="1" w:styleId="1a">
    <w:name w:val="Стиль1"/>
    <w:basedOn w:val="21"/>
    <w:rsid w:val="00CF1345"/>
    <w:rPr>
      <w:rFonts w:ascii="Times New Roman" w:hAnsi="Times New Roman"/>
      <w:noProof/>
      <w:sz w:val="24"/>
    </w:rPr>
  </w:style>
  <w:style w:type="paragraph" w:customStyle="1" w:styleId="20">
    <w:name w:val="Стиль2"/>
    <w:basedOn w:val="1"/>
    <w:rsid w:val="00CF1345"/>
    <w:pPr>
      <w:numPr>
        <w:numId w:val="9"/>
      </w:numPr>
    </w:pPr>
    <w:rPr>
      <w:sz w:val="28"/>
      <w:szCs w:val="28"/>
    </w:rPr>
  </w:style>
  <w:style w:type="numbering" w:customStyle="1" w:styleId="ArticleSection">
    <w:name w:val="Article / Section"/>
    <w:rsid w:val="00CF1345"/>
    <w:pPr>
      <w:numPr>
        <w:numId w:val="1"/>
      </w:numPr>
    </w:pPr>
  </w:style>
  <w:style w:type="paragraph" w:customStyle="1" w:styleId="29">
    <w:name w:val="Абзац списка2"/>
    <w:basedOn w:val="a0"/>
    <w:rsid w:val="00D8668A"/>
    <w:pPr>
      <w:ind w:left="720"/>
      <w:contextualSpacing/>
    </w:pPr>
  </w:style>
  <w:style w:type="paragraph" w:customStyle="1" w:styleId="HeaderLevel2">
    <w:name w:val="HeaderLevel 2"/>
    <w:basedOn w:val="a0"/>
    <w:rsid w:val="007A370D"/>
    <w:pPr>
      <w:spacing w:after="120"/>
      <w:jc w:val="both"/>
    </w:pPr>
    <w:rPr>
      <w:szCs w:val="20"/>
    </w:rPr>
  </w:style>
  <w:style w:type="paragraph" w:customStyle="1" w:styleId="OaenoCaeeaiey">
    <w:name w:val="OaenoCaee??aiey"/>
    <w:basedOn w:val="a0"/>
    <w:rsid w:val="00D0500C"/>
    <w:pPr>
      <w:widowControl w:val="0"/>
      <w:tabs>
        <w:tab w:val="left" w:pos="2268"/>
        <w:tab w:val="left" w:pos="4536"/>
        <w:tab w:val="left" w:pos="6804"/>
        <w:tab w:val="left" w:pos="9072"/>
      </w:tabs>
      <w:autoSpaceDE w:val="0"/>
      <w:autoSpaceDN w:val="0"/>
      <w:spacing w:after="60" w:line="216" w:lineRule="auto"/>
      <w:jc w:val="both"/>
    </w:pPr>
    <w:rPr>
      <w:sz w:val="18"/>
      <w:szCs w:val="20"/>
    </w:rPr>
  </w:style>
  <w:style w:type="character" w:styleId="aff3">
    <w:name w:val="footnote reference"/>
    <w:semiHidden/>
    <w:rsid w:val="007557ED"/>
    <w:rPr>
      <w:vertAlign w:val="superscript"/>
    </w:rPr>
  </w:style>
  <w:style w:type="paragraph" w:styleId="aff4">
    <w:name w:val="Revision"/>
    <w:hidden/>
    <w:uiPriority w:val="99"/>
    <w:semiHidden/>
    <w:rsid w:val="00A348C3"/>
    <w:rPr>
      <w:sz w:val="24"/>
      <w:szCs w:val="24"/>
    </w:rPr>
  </w:style>
  <w:style w:type="paragraph" w:styleId="aff5">
    <w:name w:val="List Paragraph"/>
    <w:basedOn w:val="a0"/>
    <w:uiPriority w:val="34"/>
    <w:qFormat/>
    <w:rsid w:val="00395BDF"/>
    <w:pPr>
      <w:ind w:left="708"/>
    </w:pPr>
  </w:style>
  <w:style w:type="paragraph" w:customStyle="1" w:styleId="ListParagraph1">
    <w:name w:val="List Paragraph1"/>
    <w:basedOn w:val="a0"/>
    <w:rsid w:val="006A2319"/>
    <w:pPr>
      <w:ind w:left="720"/>
      <w:contextualSpacing/>
    </w:pPr>
    <w:rPr>
      <w:rFonts w:eastAsia="Calibri"/>
    </w:rPr>
  </w:style>
  <w:style w:type="paragraph" w:customStyle="1" w:styleId="Default">
    <w:name w:val="Default"/>
    <w:rsid w:val="00FA241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1338">
      <w:bodyDiv w:val="1"/>
      <w:marLeft w:val="0"/>
      <w:marRight w:val="0"/>
      <w:marTop w:val="0"/>
      <w:marBottom w:val="0"/>
      <w:divBdr>
        <w:top w:val="none" w:sz="0" w:space="0" w:color="auto"/>
        <w:left w:val="none" w:sz="0" w:space="0" w:color="auto"/>
        <w:bottom w:val="none" w:sz="0" w:space="0" w:color="auto"/>
        <w:right w:val="none" w:sz="0" w:space="0" w:color="auto"/>
      </w:divBdr>
    </w:div>
    <w:div w:id="249122668">
      <w:bodyDiv w:val="1"/>
      <w:marLeft w:val="0"/>
      <w:marRight w:val="0"/>
      <w:marTop w:val="0"/>
      <w:marBottom w:val="0"/>
      <w:divBdr>
        <w:top w:val="none" w:sz="0" w:space="0" w:color="auto"/>
        <w:left w:val="none" w:sz="0" w:space="0" w:color="auto"/>
        <w:bottom w:val="none" w:sz="0" w:space="0" w:color="auto"/>
        <w:right w:val="none" w:sz="0" w:space="0" w:color="auto"/>
      </w:divBdr>
    </w:div>
    <w:div w:id="459155428">
      <w:bodyDiv w:val="1"/>
      <w:marLeft w:val="0"/>
      <w:marRight w:val="0"/>
      <w:marTop w:val="0"/>
      <w:marBottom w:val="0"/>
      <w:divBdr>
        <w:top w:val="none" w:sz="0" w:space="0" w:color="auto"/>
        <w:left w:val="none" w:sz="0" w:space="0" w:color="auto"/>
        <w:bottom w:val="none" w:sz="0" w:space="0" w:color="auto"/>
        <w:right w:val="none" w:sz="0" w:space="0" w:color="auto"/>
      </w:divBdr>
      <w:divsChild>
        <w:div w:id="313266344">
          <w:marLeft w:val="0"/>
          <w:marRight w:val="0"/>
          <w:marTop w:val="0"/>
          <w:marBottom w:val="0"/>
          <w:divBdr>
            <w:top w:val="none" w:sz="0" w:space="0" w:color="auto"/>
            <w:left w:val="none" w:sz="0" w:space="0" w:color="auto"/>
            <w:bottom w:val="none" w:sz="0" w:space="0" w:color="auto"/>
            <w:right w:val="none" w:sz="0" w:space="0" w:color="auto"/>
          </w:divBdr>
        </w:div>
      </w:divsChild>
    </w:div>
    <w:div w:id="480005345">
      <w:bodyDiv w:val="1"/>
      <w:marLeft w:val="0"/>
      <w:marRight w:val="0"/>
      <w:marTop w:val="0"/>
      <w:marBottom w:val="0"/>
      <w:divBdr>
        <w:top w:val="none" w:sz="0" w:space="0" w:color="auto"/>
        <w:left w:val="none" w:sz="0" w:space="0" w:color="auto"/>
        <w:bottom w:val="none" w:sz="0" w:space="0" w:color="auto"/>
        <w:right w:val="none" w:sz="0" w:space="0" w:color="auto"/>
      </w:divBdr>
    </w:div>
    <w:div w:id="687603875">
      <w:bodyDiv w:val="1"/>
      <w:marLeft w:val="0"/>
      <w:marRight w:val="0"/>
      <w:marTop w:val="0"/>
      <w:marBottom w:val="0"/>
      <w:divBdr>
        <w:top w:val="none" w:sz="0" w:space="0" w:color="auto"/>
        <w:left w:val="none" w:sz="0" w:space="0" w:color="auto"/>
        <w:bottom w:val="none" w:sz="0" w:space="0" w:color="auto"/>
        <w:right w:val="none" w:sz="0" w:space="0" w:color="auto"/>
      </w:divBdr>
    </w:div>
    <w:div w:id="814177429">
      <w:bodyDiv w:val="1"/>
      <w:marLeft w:val="0"/>
      <w:marRight w:val="0"/>
      <w:marTop w:val="0"/>
      <w:marBottom w:val="0"/>
      <w:divBdr>
        <w:top w:val="none" w:sz="0" w:space="0" w:color="auto"/>
        <w:left w:val="none" w:sz="0" w:space="0" w:color="auto"/>
        <w:bottom w:val="none" w:sz="0" w:space="0" w:color="auto"/>
        <w:right w:val="none" w:sz="0" w:space="0" w:color="auto"/>
      </w:divBdr>
      <w:divsChild>
        <w:div w:id="947853987">
          <w:marLeft w:val="0"/>
          <w:marRight w:val="0"/>
          <w:marTop w:val="0"/>
          <w:marBottom w:val="0"/>
          <w:divBdr>
            <w:top w:val="none" w:sz="0" w:space="0" w:color="auto"/>
            <w:left w:val="none" w:sz="0" w:space="0" w:color="auto"/>
            <w:bottom w:val="none" w:sz="0" w:space="0" w:color="auto"/>
            <w:right w:val="none" w:sz="0" w:space="0" w:color="auto"/>
          </w:divBdr>
        </w:div>
        <w:div w:id="1687097556">
          <w:marLeft w:val="0"/>
          <w:marRight w:val="0"/>
          <w:marTop w:val="0"/>
          <w:marBottom w:val="0"/>
          <w:divBdr>
            <w:top w:val="none" w:sz="0" w:space="0" w:color="auto"/>
            <w:left w:val="none" w:sz="0" w:space="0" w:color="auto"/>
            <w:bottom w:val="none" w:sz="0" w:space="0" w:color="auto"/>
            <w:right w:val="none" w:sz="0" w:space="0" w:color="auto"/>
          </w:divBdr>
        </w:div>
      </w:divsChild>
    </w:div>
    <w:div w:id="1000694407">
      <w:bodyDiv w:val="1"/>
      <w:marLeft w:val="0"/>
      <w:marRight w:val="0"/>
      <w:marTop w:val="0"/>
      <w:marBottom w:val="0"/>
      <w:divBdr>
        <w:top w:val="none" w:sz="0" w:space="0" w:color="auto"/>
        <w:left w:val="none" w:sz="0" w:space="0" w:color="auto"/>
        <w:bottom w:val="none" w:sz="0" w:space="0" w:color="auto"/>
        <w:right w:val="none" w:sz="0" w:space="0" w:color="auto"/>
      </w:divBdr>
    </w:div>
    <w:div w:id="1021517466">
      <w:bodyDiv w:val="1"/>
      <w:marLeft w:val="0"/>
      <w:marRight w:val="0"/>
      <w:marTop w:val="0"/>
      <w:marBottom w:val="0"/>
      <w:divBdr>
        <w:top w:val="none" w:sz="0" w:space="0" w:color="auto"/>
        <w:left w:val="none" w:sz="0" w:space="0" w:color="auto"/>
        <w:bottom w:val="none" w:sz="0" w:space="0" w:color="auto"/>
        <w:right w:val="none" w:sz="0" w:space="0" w:color="auto"/>
      </w:divBdr>
    </w:div>
    <w:div w:id="1077484988">
      <w:bodyDiv w:val="1"/>
      <w:marLeft w:val="0"/>
      <w:marRight w:val="0"/>
      <w:marTop w:val="0"/>
      <w:marBottom w:val="0"/>
      <w:divBdr>
        <w:top w:val="none" w:sz="0" w:space="0" w:color="auto"/>
        <w:left w:val="none" w:sz="0" w:space="0" w:color="auto"/>
        <w:bottom w:val="none" w:sz="0" w:space="0" w:color="auto"/>
        <w:right w:val="none" w:sz="0" w:space="0" w:color="auto"/>
      </w:divBdr>
      <w:divsChild>
        <w:div w:id="673610449">
          <w:marLeft w:val="0"/>
          <w:marRight w:val="0"/>
          <w:marTop w:val="0"/>
          <w:marBottom w:val="0"/>
          <w:divBdr>
            <w:top w:val="none" w:sz="0" w:space="0" w:color="auto"/>
            <w:left w:val="none" w:sz="0" w:space="0" w:color="auto"/>
            <w:bottom w:val="none" w:sz="0" w:space="0" w:color="auto"/>
            <w:right w:val="none" w:sz="0" w:space="0" w:color="auto"/>
          </w:divBdr>
        </w:div>
      </w:divsChild>
    </w:div>
    <w:div w:id="1291590822">
      <w:bodyDiv w:val="1"/>
      <w:marLeft w:val="0"/>
      <w:marRight w:val="0"/>
      <w:marTop w:val="0"/>
      <w:marBottom w:val="0"/>
      <w:divBdr>
        <w:top w:val="none" w:sz="0" w:space="0" w:color="auto"/>
        <w:left w:val="none" w:sz="0" w:space="0" w:color="auto"/>
        <w:bottom w:val="none" w:sz="0" w:space="0" w:color="auto"/>
        <w:right w:val="none" w:sz="0" w:space="0" w:color="auto"/>
      </w:divBdr>
    </w:div>
    <w:div w:id="1385371575">
      <w:bodyDiv w:val="1"/>
      <w:marLeft w:val="0"/>
      <w:marRight w:val="0"/>
      <w:marTop w:val="0"/>
      <w:marBottom w:val="0"/>
      <w:divBdr>
        <w:top w:val="none" w:sz="0" w:space="0" w:color="auto"/>
        <w:left w:val="none" w:sz="0" w:space="0" w:color="auto"/>
        <w:bottom w:val="none" w:sz="0" w:space="0" w:color="auto"/>
        <w:right w:val="none" w:sz="0" w:space="0" w:color="auto"/>
      </w:divBdr>
    </w:div>
    <w:div w:id="1507407240">
      <w:bodyDiv w:val="1"/>
      <w:marLeft w:val="0"/>
      <w:marRight w:val="0"/>
      <w:marTop w:val="0"/>
      <w:marBottom w:val="0"/>
      <w:divBdr>
        <w:top w:val="none" w:sz="0" w:space="0" w:color="auto"/>
        <w:left w:val="none" w:sz="0" w:space="0" w:color="auto"/>
        <w:bottom w:val="none" w:sz="0" w:space="0" w:color="auto"/>
        <w:right w:val="none" w:sz="0" w:space="0" w:color="auto"/>
      </w:divBdr>
    </w:div>
    <w:div w:id="1786844008">
      <w:bodyDiv w:val="1"/>
      <w:marLeft w:val="0"/>
      <w:marRight w:val="0"/>
      <w:marTop w:val="0"/>
      <w:marBottom w:val="0"/>
      <w:divBdr>
        <w:top w:val="none" w:sz="0" w:space="0" w:color="auto"/>
        <w:left w:val="none" w:sz="0" w:space="0" w:color="auto"/>
        <w:bottom w:val="none" w:sz="0" w:space="0" w:color="auto"/>
        <w:right w:val="none" w:sz="0" w:space="0" w:color="auto"/>
      </w:divBdr>
    </w:div>
    <w:div w:id="2007172953">
      <w:bodyDiv w:val="1"/>
      <w:marLeft w:val="0"/>
      <w:marRight w:val="0"/>
      <w:marTop w:val="0"/>
      <w:marBottom w:val="0"/>
      <w:divBdr>
        <w:top w:val="none" w:sz="0" w:space="0" w:color="auto"/>
        <w:left w:val="none" w:sz="0" w:space="0" w:color="auto"/>
        <w:bottom w:val="none" w:sz="0" w:space="0" w:color="auto"/>
        <w:right w:val="none" w:sz="0" w:space="0" w:color="auto"/>
      </w:divBdr>
    </w:div>
    <w:div w:id="205377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4E730-341B-413E-883F-F8EAC6BBD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10120</Words>
  <Characters>57686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Агентский договор</vt:lpstr>
    </vt:vector>
  </TitlesOfParts>
  <Company>Ростелеком</Company>
  <LinksUpToDate>false</LinksUpToDate>
  <CharactersWithSpaces>67671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Агентский договор</dc:title>
  <dc:creator>М.Филиппов</dc:creator>
  <cp:lastModifiedBy>Стехун Елена Александровна</cp:lastModifiedBy>
  <cp:revision>5</cp:revision>
  <cp:lastPrinted>2016-05-23T09:34:00Z</cp:lastPrinted>
  <dcterms:created xsi:type="dcterms:W3CDTF">2017-09-26T07:15:00Z</dcterms:created>
  <dcterms:modified xsi:type="dcterms:W3CDTF">2017-10-24T05:51:00Z</dcterms:modified>
</cp:coreProperties>
</file>